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E991" w14:textId="77777777" w:rsidR="003F0BF2" w:rsidRDefault="00F70409">
      <w:pPr>
        <w:jc w:val="center"/>
        <w:rPr>
          <w:b/>
          <w:bCs/>
          <w:sz w:val="32"/>
        </w:rPr>
      </w:pPr>
      <w:r>
        <w:rPr>
          <w:b/>
          <w:bCs/>
          <w:sz w:val="32"/>
        </w:rPr>
        <w:t>Com 350</w:t>
      </w:r>
      <w:r w:rsidR="00C11424">
        <w:rPr>
          <w:b/>
          <w:bCs/>
          <w:sz w:val="32"/>
        </w:rPr>
        <w:t xml:space="preserve">: </w:t>
      </w:r>
      <w:r w:rsidR="00D8615A">
        <w:rPr>
          <w:b/>
          <w:bCs/>
          <w:sz w:val="32"/>
        </w:rPr>
        <w:t>Documentary Film</w:t>
      </w:r>
      <w:r w:rsidR="00C11424">
        <w:rPr>
          <w:b/>
          <w:bCs/>
          <w:sz w:val="32"/>
        </w:rPr>
        <w:t xml:space="preserve"> History and Theory</w:t>
      </w:r>
      <w:r w:rsidR="003F0BF2">
        <w:rPr>
          <w:b/>
          <w:bCs/>
          <w:sz w:val="32"/>
        </w:rPr>
        <w:tab/>
      </w:r>
    </w:p>
    <w:p w14:paraId="765C2AC0" w14:textId="77777777" w:rsidR="000E7A20" w:rsidRDefault="000E7A20">
      <w:pPr>
        <w:jc w:val="center"/>
      </w:pPr>
    </w:p>
    <w:p w14:paraId="48E1081A" w14:textId="6E595340" w:rsidR="003F0BF2" w:rsidRDefault="003F0BF2">
      <w:pPr>
        <w:jc w:val="center"/>
        <w:rPr>
          <w:szCs w:val="20"/>
        </w:rPr>
      </w:pPr>
      <w:r>
        <w:t>Dr. John McHal</w:t>
      </w:r>
      <w:r w:rsidR="003B1F39">
        <w:t xml:space="preserve">e   </w:t>
      </w:r>
      <w:r w:rsidR="003B1F39">
        <w:tab/>
      </w:r>
      <w:r w:rsidR="003B1F39">
        <w:tab/>
      </w:r>
      <w:r w:rsidR="003B1F39">
        <w:tab/>
      </w:r>
      <w:r w:rsidR="003B1F39">
        <w:tab/>
      </w:r>
      <w:r w:rsidR="003B1F39">
        <w:tab/>
      </w:r>
      <w:r w:rsidR="003B1F39">
        <w:tab/>
      </w:r>
      <w:r w:rsidR="003B1F39">
        <w:tab/>
        <w:t>Office: Fell Hall 4</w:t>
      </w:r>
      <w:r w:rsidR="00406E3D">
        <w:t>12</w:t>
      </w:r>
      <w:r>
        <w:t xml:space="preserve">  </w:t>
      </w:r>
      <w:r>
        <w:tab/>
      </w:r>
    </w:p>
    <w:p w14:paraId="7C00AD20" w14:textId="3BCA1597" w:rsidR="003F0BF2" w:rsidRDefault="003F0BF2">
      <w:pPr>
        <w:rPr>
          <w:szCs w:val="20"/>
        </w:rPr>
      </w:pPr>
      <w:r>
        <w:t xml:space="preserve">Office Hours: </w:t>
      </w:r>
      <w:r w:rsidR="000B773D">
        <w:t>M</w:t>
      </w:r>
      <w:r w:rsidR="00B66831">
        <w:t xml:space="preserve"> </w:t>
      </w:r>
      <w:r w:rsidR="00F82A75">
        <w:t xml:space="preserve">3-6 </w:t>
      </w:r>
      <w:r w:rsidR="00B66831">
        <w:t xml:space="preserve">&amp; W </w:t>
      </w:r>
      <w:r w:rsidR="00F82A75">
        <w:t>3-430</w:t>
      </w:r>
    </w:p>
    <w:p w14:paraId="40FEA31B" w14:textId="77777777" w:rsidR="003F0BF2" w:rsidRDefault="002A7EBE">
      <w:pPr>
        <w:rPr>
          <w:szCs w:val="20"/>
        </w:rPr>
      </w:pPr>
      <w:r>
        <w:t>Phone: [O] (309) 438-7</w:t>
      </w:r>
      <w:r w:rsidR="00351889">
        <w:t>969</w:t>
      </w:r>
      <w:r w:rsidR="003F0BF2">
        <w:t xml:space="preserve">      </w:t>
      </w:r>
      <w:r w:rsidR="003F0BF2">
        <w:tab/>
      </w:r>
      <w:r w:rsidR="003F0BF2">
        <w:tab/>
      </w:r>
      <w:r w:rsidR="003F0BF2">
        <w:tab/>
      </w:r>
      <w:r w:rsidR="003F0BF2">
        <w:tab/>
        <w:t xml:space="preserve">Email- </w:t>
      </w:r>
      <w:hyperlink r:id="rId7" w:history="1">
        <w:r w:rsidR="003F0BF2">
          <w:rPr>
            <w:rStyle w:val="Hyperlink"/>
          </w:rPr>
          <w:t>jpmchal@ilstu.edu</w:t>
        </w:r>
      </w:hyperlink>
    </w:p>
    <w:p w14:paraId="03C40DAA" w14:textId="77777777" w:rsidR="00351889" w:rsidRDefault="00351889"/>
    <w:p w14:paraId="134CF7D8" w14:textId="77777777" w:rsidR="00351889" w:rsidRDefault="003F0BF2">
      <w:r>
        <w:t xml:space="preserve">Required Textbook: </w:t>
      </w:r>
    </w:p>
    <w:p w14:paraId="0ACCDF15" w14:textId="77777777" w:rsidR="003F0BF2" w:rsidRDefault="003F0BF2">
      <w:bookmarkStart w:id="0" w:name="_Hlk124255856"/>
      <w:r>
        <w:t xml:space="preserve">Barnouw, Erik. </w:t>
      </w:r>
      <w:r>
        <w:rPr>
          <w:i/>
          <w:iCs/>
        </w:rPr>
        <w:t>Documentary: A History</w:t>
      </w:r>
      <w:r w:rsidRPr="005456D7">
        <w:rPr>
          <w:i/>
          <w:iCs/>
        </w:rPr>
        <w:t xml:space="preserve"> of the Non-Fiction Film</w:t>
      </w:r>
      <w:r w:rsidRPr="005456D7">
        <w:t>, Second Revised Edition. Oxford: Oxford University Press, 1993.</w:t>
      </w:r>
      <w:r w:rsidR="007F6A29" w:rsidRPr="005456D7">
        <w:t xml:space="preserve"> ISBN </w:t>
      </w:r>
      <w:r w:rsidR="007F6A29" w:rsidRPr="005456D7">
        <w:rPr>
          <w:color w:val="0F1111"/>
          <w:sz w:val="21"/>
          <w:szCs w:val="21"/>
          <w:shd w:val="clear" w:color="auto" w:fill="FFFFFF"/>
        </w:rPr>
        <w:t>978-0195078985</w:t>
      </w:r>
    </w:p>
    <w:bookmarkEnd w:id="0"/>
    <w:p w14:paraId="7096D249" w14:textId="77777777" w:rsidR="00351889" w:rsidRDefault="00351889">
      <w:pPr>
        <w:pStyle w:val="Heading2"/>
      </w:pPr>
    </w:p>
    <w:p w14:paraId="650E3A6C" w14:textId="77777777" w:rsidR="003F0BF2" w:rsidRDefault="003F0BF2">
      <w:pPr>
        <w:pStyle w:val="Heading2"/>
      </w:pPr>
      <w:r>
        <w:t>Course Objectives</w:t>
      </w:r>
    </w:p>
    <w:p w14:paraId="6DE41D78" w14:textId="77777777" w:rsidR="003F0BF2" w:rsidRDefault="00F96699">
      <w:pPr>
        <w:rPr>
          <w:szCs w:val="20"/>
        </w:rPr>
      </w:pPr>
      <w:r>
        <w:t>This course is a historical and critical study of</w:t>
      </w:r>
      <w:r w:rsidR="003F0BF2">
        <w:t xml:space="preserve"> documentaries. Students will: </w:t>
      </w:r>
    </w:p>
    <w:p w14:paraId="634B756F" w14:textId="77777777" w:rsidR="003F0BF2" w:rsidRDefault="003F0BF2">
      <w:pPr>
        <w:numPr>
          <w:ilvl w:val="0"/>
          <w:numId w:val="1"/>
        </w:numPr>
        <w:rPr>
          <w:szCs w:val="20"/>
        </w:rPr>
      </w:pPr>
      <w:r>
        <w:t>Develop a critical understanding of documentary film and video.</w:t>
      </w:r>
      <w:r w:rsidR="008C509A">
        <w:t xml:space="preserve"> </w:t>
      </w:r>
      <w:r w:rsidR="008C509A" w:rsidRPr="003154BA">
        <w:rPr>
          <w:color w:val="000000"/>
        </w:rPr>
        <w:t>Students will demonstrate a substantial increas</w:t>
      </w:r>
      <w:r w:rsidR="008C509A">
        <w:rPr>
          <w:color w:val="000000"/>
        </w:rPr>
        <w:t>e in general knowledge of documentary media.</w:t>
      </w:r>
    </w:p>
    <w:p w14:paraId="60E51271" w14:textId="77777777" w:rsidR="003F0BF2" w:rsidRDefault="003F0BF2">
      <w:pPr>
        <w:numPr>
          <w:ilvl w:val="0"/>
          <w:numId w:val="1"/>
        </w:numPr>
        <w:rPr>
          <w:szCs w:val="20"/>
        </w:rPr>
      </w:pPr>
      <w:r>
        <w:t>Develop writing skills to begin thinking about constructing documentaries.</w:t>
      </w:r>
      <w:r w:rsidR="008C509A">
        <w:t xml:space="preserve"> </w:t>
      </w:r>
      <w:r w:rsidR="008C509A" w:rsidRPr="003154BA">
        <w:rPr>
          <w:color w:val="000000"/>
        </w:rPr>
        <w:t>Students will</w:t>
      </w:r>
      <w:r w:rsidR="008C509A">
        <w:rPr>
          <w:color w:val="000000"/>
        </w:rPr>
        <w:t xml:space="preserve"> grow in their capacity to</w:t>
      </w:r>
      <w:r w:rsidR="008C509A" w:rsidRPr="003154BA">
        <w:rPr>
          <w:color w:val="000000"/>
        </w:rPr>
        <w:t xml:space="preserve"> demonstrate ability to write professionally</w:t>
      </w:r>
      <w:r w:rsidR="008C509A">
        <w:rPr>
          <w:color w:val="000000"/>
        </w:rPr>
        <w:t>.</w:t>
      </w:r>
    </w:p>
    <w:p w14:paraId="4F016133" w14:textId="77777777" w:rsidR="003F0BF2" w:rsidRDefault="00C11424">
      <w:pPr>
        <w:numPr>
          <w:ilvl w:val="0"/>
          <w:numId w:val="1"/>
        </w:numPr>
        <w:rPr>
          <w:szCs w:val="20"/>
        </w:rPr>
      </w:pPr>
      <w:r>
        <w:t>Gain a</w:t>
      </w:r>
      <w:r w:rsidR="003F0BF2">
        <w:t xml:space="preserve"> knowledge of the history of documentary</w:t>
      </w:r>
      <w:r>
        <w:t xml:space="preserve"> film, technology, </w:t>
      </w:r>
      <w:proofErr w:type="gramStart"/>
      <w:r>
        <w:t>theory</w:t>
      </w:r>
      <w:proofErr w:type="gramEnd"/>
      <w:r>
        <w:t xml:space="preserve"> and techniques</w:t>
      </w:r>
      <w:r w:rsidR="003F0BF2">
        <w:t>.</w:t>
      </w:r>
    </w:p>
    <w:p w14:paraId="02FACDCE" w14:textId="77777777" w:rsidR="003F0BF2" w:rsidRDefault="003F0BF2">
      <w:pPr>
        <w:rPr>
          <w:szCs w:val="20"/>
        </w:rPr>
      </w:pPr>
    </w:p>
    <w:p w14:paraId="6AB5F701" w14:textId="77777777" w:rsidR="003F0BF2" w:rsidRDefault="003F0BF2">
      <w:pPr>
        <w:pStyle w:val="Heading1"/>
        <w:rPr>
          <w:b/>
        </w:rPr>
      </w:pPr>
      <w:r>
        <w:rPr>
          <w:b/>
        </w:rPr>
        <w:t>Attendance</w:t>
      </w:r>
    </w:p>
    <w:p w14:paraId="61D1D0C8" w14:textId="77777777" w:rsidR="003F0BF2" w:rsidRDefault="003F0BF2">
      <w:pPr>
        <w:rPr>
          <w:szCs w:val="20"/>
        </w:rPr>
      </w:pPr>
      <w:r>
        <w:tab/>
        <w:t>Attendance is essential for passing this course.  Reading about the information is important but only part of the learning process.  A quasi-Soc</w:t>
      </w:r>
      <w:r w:rsidR="00D21D85">
        <w:t xml:space="preserve">ratic approach is used to teach </w:t>
      </w:r>
      <w:r>
        <w:t>this course, which requires informed participation.  Participation in class discussions and in-class assignments is extremely significant in understanding documentary.  University sanctioned excuses are accepted.</w:t>
      </w:r>
    </w:p>
    <w:p w14:paraId="49437D52" w14:textId="77777777" w:rsidR="003F0BF2" w:rsidRDefault="003F0BF2">
      <w:pPr>
        <w:pStyle w:val="Heading1"/>
        <w:rPr>
          <w:b/>
        </w:rPr>
      </w:pPr>
      <w:r>
        <w:rPr>
          <w:b/>
        </w:rPr>
        <w:t>Reading/ Participation</w:t>
      </w:r>
    </w:p>
    <w:p w14:paraId="3D2B8583" w14:textId="77777777" w:rsidR="003F0BF2" w:rsidRDefault="003F0BF2">
      <w:pPr>
        <w:rPr>
          <w:szCs w:val="20"/>
        </w:rPr>
      </w:pPr>
      <w:r>
        <w:tab/>
        <w:t>All reading assignments should be completed before class.  Since classroom interaction is primarily in discussion form, the student’s ability to articulate ideas expressed in the text will be imperative.</w:t>
      </w:r>
    </w:p>
    <w:p w14:paraId="49ADBA72" w14:textId="77777777" w:rsidR="003F0BF2" w:rsidRDefault="003F0BF2">
      <w:pPr>
        <w:rPr>
          <w:szCs w:val="20"/>
        </w:rPr>
      </w:pPr>
      <w:r>
        <w:tab/>
        <w:t xml:space="preserve">Points will be awarded for participation in discussion.  If informed discussion within the class is lacking, quizzes will be given in lieu of participation points. </w:t>
      </w:r>
    </w:p>
    <w:p w14:paraId="28D688AC" w14:textId="77777777" w:rsidR="003F0BF2" w:rsidRDefault="003F0BF2">
      <w:pPr>
        <w:pStyle w:val="Heading1"/>
        <w:rPr>
          <w:b/>
        </w:rPr>
      </w:pPr>
      <w:r>
        <w:rPr>
          <w:b/>
        </w:rPr>
        <w:t>Assignments</w:t>
      </w:r>
    </w:p>
    <w:p w14:paraId="4945FF7B" w14:textId="77777777" w:rsidR="003F0BF2" w:rsidRDefault="003F0BF2">
      <w:pPr>
        <w:rPr>
          <w:szCs w:val="20"/>
        </w:rPr>
      </w:pPr>
      <w:r>
        <w:tab/>
        <w:t>All assignments (except in-class assignments) must be typed and turned in on time.  Missing class deadlines will cost you points toward your final grade (see section on grading).  Late work will only be accepted in the event of a death in one’s family or an illness documented by a health professional.</w:t>
      </w:r>
    </w:p>
    <w:p w14:paraId="1D66F916" w14:textId="77777777" w:rsidR="003F0BF2" w:rsidRDefault="003F0BF2">
      <w:pPr>
        <w:pStyle w:val="Heading1"/>
        <w:rPr>
          <w:b/>
          <w:bCs/>
        </w:rPr>
      </w:pPr>
      <w:r>
        <w:rPr>
          <w:b/>
          <w:bCs/>
        </w:rPr>
        <w:t>Writing Guidelines</w:t>
      </w:r>
    </w:p>
    <w:p w14:paraId="126E8DF2" w14:textId="7CBC1FE0" w:rsidR="00965653" w:rsidRDefault="000A0FBA" w:rsidP="00531095">
      <w:r>
        <w:t>Some semesters the paper</w:t>
      </w:r>
      <w:r w:rsidR="00942FB8">
        <w:t xml:space="preserve"> topic will be dictated, such as with the Foxtail Film Festival.</w:t>
      </w:r>
      <w:r w:rsidR="00531095">
        <w:t xml:space="preserve"> </w:t>
      </w:r>
    </w:p>
    <w:p w14:paraId="581FDFBE" w14:textId="7CD57384" w:rsidR="00153A41" w:rsidRDefault="00153A41" w:rsidP="00531095">
      <w:r>
        <w:t>Other Paper Topic Options [If needed]:</w:t>
      </w:r>
    </w:p>
    <w:p w14:paraId="3648454C" w14:textId="77777777" w:rsidR="00531095" w:rsidRDefault="00496707" w:rsidP="00531095">
      <w:r>
        <w:t xml:space="preserve">1) </w:t>
      </w:r>
      <w:r w:rsidR="00351889">
        <w:t>How are</w:t>
      </w:r>
      <w:r w:rsidR="00531095">
        <w:t xml:space="preserve"> documentaries used by social and political activists?</w:t>
      </w:r>
    </w:p>
    <w:p w14:paraId="0D9739EC" w14:textId="77777777" w:rsidR="00531095" w:rsidRDefault="00496707" w:rsidP="00965653">
      <w:r>
        <w:t xml:space="preserve">2) </w:t>
      </w:r>
      <w:r w:rsidR="00531095">
        <w:t>Construct a crit</w:t>
      </w:r>
      <w:r w:rsidR="00D92D55">
        <w:t>ical analysis of documentary on a political or social topic</w:t>
      </w:r>
      <w:r w:rsidR="00531095">
        <w:t>.</w:t>
      </w:r>
    </w:p>
    <w:p w14:paraId="7D95C6E2" w14:textId="77777777" w:rsidR="00496707" w:rsidRDefault="00496707" w:rsidP="00496707">
      <w:r>
        <w:t>You may combine these topics. Criti</w:t>
      </w:r>
      <w:r w:rsidR="007D23F2">
        <w:t>cally write about what interests you</w:t>
      </w:r>
      <w:r>
        <w:t>.</w:t>
      </w:r>
    </w:p>
    <w:p w14:paraId="75FBB61F" w14:textId="77777777" w:rsidR="00531095" w:rsidRDefault="00531095" w:rsidP="00531095">
      <w:r>
        <w:t>You can write on either of these topics or combine the two in your paper.</w:t>
      </w:r>
    </w:p>
    <w:p w14:paraId="5486C45D" w14:textId="77777777" w:rsidR="00531095" w:rsidRDefault="00517120" w:rsidP="00531095">
      <w:pPr>
        <w:ind w:firstLine="720"/>
      </w:pPr>
      <w:r>
        <w:t xml:space="preserve">Undergraduate </w:t>
      </w:r>
      <w:r w:rsidR="00FE7DF4">
        <w:t>Papers should be between 6-10</w:t>
      </w:r>
      <w:r w:rsidR="00531095">
        <w:t xml:space="preserve"> pages and should cite at least 5-8 outside sources (in addition to our text). </w:t>
      </w:r>
      <w:r>
        <w:t xml:space="preserve">Graduate papers should be between 10 to 16 pages and cite at least ten sources. </w:t>
      </w:r>
    </w:p>
    <w:p w14:paraId="5127FC6D" w14:textId="77777777" w:rsidR="00531095" w:rsidRDefault="00531095" w:rsidP="00531095">
      <w:pPr>
        <w:ind w:firstLine="720"/>
      </w:pPr>
      <w:r>
        <w:lastRenderedPageBreak/>
        <w:t>The paper should be well organized. Please craft an appropriate introduction and conclusion.</w:t>
      </w:r>
      <w:r w:rsidR="0028784B">
        <w:t xml:space="preserve"> I would su</w:t>
      </w:r>
      <w:r w:rsidR="00C63E67">
        <w:t xml:space="preserve">ggest using between </w:t>
      </w:r>
      <w:r w:rsidR="0028784B">
        <w:t>3 and 8 major main points in your paper and developing them with evidence, arguments, and examples.</w:t>
      </w:r>
    </w:p>
    <w:p w14:paraId="060BB6DF" w14:textId="77777777" w:rsidR="00531095" w:rsidRDefault="00531095" w:rsidP="00531095">
      <w:pPr>
        <w:ind w:firstLine="720"/>
      </w:pPr>
      <w:r>
        <w:t>Please format the paper according to an accepted set</w:t>
      </w:r>
      <w:r w:rsidR="00B32EE6">
        <w:t xml:space="preserve"> of style guidelines. </w:t>
      </w:r>
      <w:r>
        <w:t>APA</w:t>
      </w:r>
      <w:r w:rsidR="00B32EE6">
        <w:t xml:space="preserve"> is accepted as the appropriate style for communication scholarship</w:t>
      </w:r>
      <w:r>
        <w:t>.  Most importantly, please be consistent with your use of style guidelines.</w:t>
      </w:r>
    </w:p>
    <w:p w14:paraId="0A733140" w14:textId="77777777" w:rsidR="003F0BF2" w:rsidRPr="00C63E67" w:rsidRDefault="00531095" w:rsidP="00C63E67">
      <w:pPr>
        <w:autoSpaceDE w:val="0"/>
        <w:autoSpaceDN w:val="0"/>
        <w:adjustRightInd w:val="0"/>
        <w:ind w:firstLine="720"/>
      </w:pPr>
      <w:r>
        <w:t xml:space="preserve">Papers must be typed (or word-processed).  Hand-written assignments will </w:t>
      </w:r>
      <w:r>
        <w:rPr>
          <w:u w:val="single"/>
        </w:rPr>
        <w:t>not</w:t>
      </w:r>
      <w:r>
        <w:t xml:space="preserve"> be accepted for credit. </w:t>
      </w:r>
      <w:r w:rsidR="003F0BF2">
        <w:t xml:space="preserve">Typewritten guidelines: 1-inch margins; 12-point font in Times New Roman or 11-point font Courier New </w:t>
      </w:r>
      <w:r w:rsidR="003F0BF2">
        <w:rPr>
          <w:b/>
          <w:bCs/>
        </w:rPr>
        <w:t>only</w:t>
      </w:r>
      <w:r w:rsidR="003F0BF2">
        <w:t xml:space="preserve">. </w:t>
      </w:r>
    </w:p>
    <w:p w14:paraId="00352C7C" w14:textId="77777777" w:rsidR="003F0BF2" w:rsidRDefault="003F0BF2">
      <w:pPr>
        <w:ind w:firstLine="720"/>
        <w:rPr>
          <w:szCs w:val="20"/>
        </w:rPr>
      </w:pPr>
      <w:r>
        <w:rPr>
          <w:u w:val="single"/>
        </w:rPr>
        <w:t>All out-of-class assignments are due at the beginning of the class period.</w:t>
      </w:r>
      <w:r>
        <w:t xml:space="preserve"> Out-of-class assignments are considered late ten minutes after the beginning of the class period in which they are due and will receive an automatic deduction of two full grades (20 percent) for that assignment. Late assignments will receive an additional reduction of two full grades (20 percent) for each additional day late (each 24-hour period after the due date and time), except in cases of an excused absence (see Attendance requirements).  Predictable problems, such as printer glitches or running out of paper, are NOT excuses for turning in work late.  Make sure to anticipate those predictable problems so that you can prevent them.  </w:t>
      </w:r>
    </w:p>
    <w:p w14:paraId="12F8486C" w14:textId="77777777" w:rsidR="003F0BF2" w:rsidRDefault="003F0BF2" w:rsidP="00475BE4">
      <w:pPr>
        <w:ind w:left="720" w:firstLine="720"/>
      </w:pPr>
      <w:r>
        <w:rPr>
          <w:b/>
          <w:bCs/>
        </w:rPr>
        <w:t>Assignments</w:t>
      </w:r>
      <w:r w:rsidR="00475BE4">
        <w:t xml:space="preserve"> </w:t>
      </w:r>
      <w:r w:rsidR="00475BE4">
        <w:tab/>
        <w:t>1- Paper</w:t>
      </w:r>
      <w:r w:rsidR="00475BE4">
        <w:tab/>
        <w:t xml:space="preserve"> </w:t>
      </w:r>
      <w:r w:rsidR="00475BE4">
        <w:tab/>
        <w:t>200 pnts</w:t>
      </w:r>
      <w:r>
        <w:t>.</w:t>
      </w:r>
    </w:p>
    <w:p w14:paraId="59FF13A0" w14:textId="77777777" w:rsidR="003F0BF2" w:rsidRDefault="00475BE4" w:rsidP="00715A52">
      <w:pPr>
        <w:ind w:left="720" w:firstLine="720"/>
      </w:pPr>
      <w:r>
        <w:tab/>
      </w:r>
      <w:r>
        <w:tab/>
        <w:t>2</w:t>
      </w:r>
      <w:r w:rsidR="00A0425C">
        <w:t>- Test 1</w:t>
      </w:r>
      <w:r w:rsidR="00A0425C">
        <w:tab/>
        <w:t xml:space="preserve"> </w:t>
      </w:r>
      <w:r w:rsidR="00A0425C">
        <w:tab/>
      </w:r>
      <w:r w:rsidR="00715A52">
        <w:t>3</w:t>
      </w:r>
      <w:r w:rsidR="003F0BF2">
        <w:t xml:space="preserve">00 </w:t>
      </w:r>
      <w:proofErr w:type="spellStart"/>
      <w:r w:rsidR="003F0BF2">
        <w:t>pnts</w:t>
      </w:r>
      <w:proofErr w:type="spellEnd"/>
      <w:r w:rsidR="003F0BF2">
        <w:t>.</w:t>
      </w:r>
    </w:p>
    <w:p w14:paraId="29A0D8C5" w14:textId="77777777" w:rsidR="00A0425C" w:rsidRDefault="00A0425C">
      <w:pPr>
        <w:ind w:left="720" w:firstLine="720"/>
      </w:pPr>
      <w:r>
        <w:tab/>
      </w:r>
      <w:r>
        <w:tab/>
      </w:r>
      <w:r w:rsidR="00715A52">
        <w:t>3</w:t>
      </w:r>
      <w:r>
        <w:t xml:space="preserve">- Test </w:t>
      </w:r>
      <w:r w:rsidR="00715A52">
        <w:t>2</w:t>
      </w:r>
      <w:r>
        <w:t xml:space="preserve"> (Final)</w:t>
      </w:r>
      <w:r>
        <w:tab/>
      </w:r>
      <w:r w:rsidR="00715A52">
        <w:t>3</w:t>
      </w:r>
      <w:r>
        <w:t xml:space="preserve">00 </w:t>
      </w:r>
      <w:proofErr w:type="spellStart"/>
      <w:r>
        <w:t>pnts</w:t>
      </w:r>
      <w:proofErr w:type="spellEnd"/>
      <w:r>
        <w:t>.</w:t>
      </w:r>
    </w:p>
    <w:p w14:paraId="1AA8BBFC" w14:textId="77777777" w:rsidR="003F0BF2" w:rsidRDefault="00475BE4">
      <w:pPr>
        <w:ind w:left="720" w:firstLine="720"/>
      </w:pPr>
      <w:r>
        <w:tab/>
      </w:r>
      <w:r>
        <w:tab/>
        <w:t>4</w:t>
      </w:r>
      <w:r w:rsidR="003F0BF2">
        <w:t>-Quizes</w:t>
      </w:r>
      <w:r w:rsidR="003F0BF2">
        <w:tab/>
      </w:r>
      <w:r w:rsidR="003F0BF2">
        <w:tab/>
        <w:t xml:space="preserve">100 </w:t>
      </w:r>
      <w:proofErr w:type="spellStart"/>
      <w:r w:rsidR="003F0BF2">
        <w:t>pnts</w:t>
      </w:r>
      <w:proofErr w:type="spellEnd"/>
      <w:r w:rsidR="00A0425C">
        <w:t>.</w:t>
      </w:r>
    </w:p>
    <w:p w14:paraId="564071C9" w14:textId="77777777" w:rsidR="003F0BF2" w:rsidRDefault="003F0BF2">
      <w:pPr>
        <w:ind w:left="720" w:firstLine="720"/>
        <w:rPr>
          <w:u w:val="single"/>
        </w:rPr>
      </w:pPr>
      <w:r>
        <w:tab/>
      </w:r>
      <w:r>
        <w:tab/>
      </w:r>
      <w:r w:rsidR="00475BE4">
        <w:rPr>
          <w:u w:val="single"/>
        </w:rPr>
        <w:t>5</w:t>
      </w:r>
      <w:r>
        <w:rPr>
          <w:u w:val="single"/>
        </w:rPr>
        <w:t xml:space="preserve">- Participation </w:t>
      </w:r>
      <w:r>
        <w:rPr>
          <w:u w:val="single"/>
        </w:rPr>
        <w:tab/>
        <w:t>100 pnts.</w:t>
      </w:r>
    </w:p>
    <w:p w14:paraId="015A118D" w14:textId="77777777" w:rsidR="003F0BF2" w:rsidRPr="00531095" w:rsidRDefault="003F0BF2" w:rsidP="00531095">
      <w:pPr>
        <w:ind w:left="2160" w:firstLine="720"/>
      </w:pPr>
      <w:r>
        <w:t>Total</w:t>
      </w:r>
      <w:r>
        <w:tab/>
      </w:r>
      <w:r>
        <w:tab/>
      </w:r>
      <w:r>
        <w:tab/>
        <w:t>1000 pnts.</w:t>
      </w:r>
    </w:p>
    <w:p w14:paraId="7760066A" w14:textId="77777777" w:rsidR="007C10F9" w:rsidRDefault="007C10F9" w:rsidP="007C10F9">
      <w:r>
        <w:t xml:space="preserve">Graduate students will add additional 250 points for a total of 1250. </w:t>
      </w:r>
    </w:p>
    <w:p w14:paraId="39E3198E" w14:textId="77777777" w:rsidR="007C10F9" w:rsidRDefault="007C10F9" w:rsidP="007C10F9">
      <w:pPr>
        <w:pStyle w:val="Heading2"/>
        <w:rPr>
          <w:szCs w:val="24"/>
        </w:rPr>
      </w:pPr>
      <w:r>
        <w:rPr>
          <w:szCs w:val="24"/>
        </w:rPr>
        <w:t>Grading Scale</w:t>
      </w:r>
    </w:p>
    <w:p w14:paraId="58582424" w14:textId="77777777" w:rsidR="007C10F9" w:rsidRDefault="007C10F9" w:rsidP="007C10F9">
      <w:r>
        <w:t xml:space="preserve">90% - 100%=A; 80% - 89%=B; 70%-79%=C: 60%-69%=D: &gt;60%=F </w:t>
      </w:r>
    </w:p>
    <w:p w14:paraId="486F64D3" w14:textId="77777777" w:rsidR="003F0BF2" w:rsidRDefault="003F0BF2" w:rsidP="007C10F9">
      <w:pPr>
        <w:rPr>
          <w:szCs w:val="20"/>
        </w:rPr>
      </w:pPr>
      <w:r>
        <w:t>I demand rigorous effort, but I am fair.</w:t>
      </w:r>
    </w:p>
    <w:p w14:paraId="747BD422" w14:textId="77777777" w:rsidR="003F0BF2" w:rsidRDefault="003F0BF2">
      <w:pPr>
        <w:rPr>
          <w:b/>
          <w:bCs/>
        </w:rPr>
      </w:pPr>
      <w:r>
        <w:rPr>
          <w:b/>
          <w:bCs/>
        </w:rPr>
        <w:t xml:space="preserve">Tolerance is an ethical </w:t>
      </w:r>
      <w:proofErr w:type="gramStart"/>
      <w:r>
        <w:rPr>
          <w:b/>
          <w:bCs/>
        </w:rPr>
        <w:t>imperative, and</w:t>
      </w:r>
      <w:proofErr w:type="gramEnd"/>
      <w:r>
        <w:rPr>
          <w:b/>
          <w:bCs/>
        </w:rPr>
        <w:t xml:space="preserve"> must be reciprocal.</w:t>
      </w:r>
    </w:p>
    <w:p w14:paraId="4D860241" w14:textId="77777777" w:rsidR="007C10F9" w:rsidRDefault="007C10F9" w:rsidP="007C10F9">
      <w:pPr>
        <w:rPr>
          <w:b/>
          <w:u w:val="single"/>
        </w:rPr>
      </w:pPr>
      <w:r>
        <w:rPr>
          <w:b/>
          <w:u w:val="single"/>
        </w:rPr>
        <w:t>Graduate Credit</w:t>
      </w:r>
    </w:p>
    <w:p w14:paraId="291152A7" w14:textId="77777777" w:rsidR="007C10F9" w:rsidRDefault="007C10F9" w:rsidP="007C10F9">
      <w:r>
        <w:tab/>
        <w:t xml:space="preserve">This course allows additional opportunities for graduate students who are interested in communication coursework.  This is another way the School of Communication can expand course offerings to graduate students.  </w:t>
      </w:r>
    </w:p>
    <w:p w14:paraId="189C9EBF" w14:textId="77777777" w:rsidR="007C10F9" w:rsidRDefault="007C10F9" w:rsidP="007C10F9">
      <w:r>
        <w:tab/>
        <w:t>There are additional requirements for graduate students taking this course. Graduate students who take this course will be required to write a</w:t>
      </w:r>
      <w:r w:rsidR="00517120">
        <w:t xml:space="preserve">n </w:t>
      </w:r>
      <w:r w:rsidR="00517120" w:rsidRPr="00351889">
        <w:rPr>
          <w:b/>
        </w:rPr>
        <w:t>additional</w:t>
      </w:r>
      <w:r w:rsidRPr="00351889">
        <w:rPr>
          <w:b/>
        </w:rPr>
        <w:t xml:space="preserve"> research paper</w:t>
      </w:r>
      <w:r>
        <w:t xml:space="preserve"> applicable to the contemporary communication topic. The instructor must approve the topic. This graduate requirement will entail a research proposal (2 to 3 pages), a literature review (5-7 pages), and a final paper (15 to 20 pages). The due date for each phase of this research will be established through discussion with the instructor. Graduate students will be expected to use APA style.</w:t>
      </w:r>
    </w:p>
    <w:p w14:paraId="4B82C334" w14:textId="77777777" w:rsidR="007C10F9" w:rsidRDefault="007C10F9" w:rsidP="007C10F9">
      <w:r>
        <w:tab/>
        <w:t>This graduate paper will be worth 250 points. Thus, graduate students will be graded on percentage from 1250 total points.</w:t>
      </w:r>
    </w:p>
    <w:p w14:paraId="7287761B" w14:textId="77777777" w:rsidR="007C10F9" w:rsidRDefault="007C10F9">
      <w:pPr>
        <w:rPr>
          <w:b/>
          <w:bCs/>
          <w:szCs w:val="20"/>
        </w:rPr>
      </w:pPr>
    </w:p>
    <w:p w14:paraId="51CAF04E" w14:textId="77777777" w:rsidR="003F0BF2" w:rsidRDefault="003F0BF2">
      <w:pPr>
        <w:rPr>
          <w:szCs w:val="20"/>
        </w:rPr>
      </w:pPr>
      <w:r>
        <w:rPr>
          <w:b/>
          <w:u w:val="single"/>
        </w:rPr>
        <w:t>Americans with Disabilities Act (ADA)</w:t>
      </w:r>
    </w:p>
    <w:p w14:paraId="7171BBF8" w14:textId="77777777" w:rsidR="003F0BF2" w:rsidRDefault="003F0BF2">
      <w:pPr>
        <w:pStyle w:val="BodyText"/>
        <w:rPr>
          <w:sz w:val="24"/>
        </w:rPr>
      </w:pPr>
      <w:r>
        <w:rPr>
          <w:sz w:val="24"/>
        </w:rPr>
        <w:tab/>
        <w:t>If you have special needs as addressed by the Americans with Disabilities Act and need special arrangements for this class, please let me know or contact the ADA coordinator for the Department of Communication. Any student needing to arrange a reasonable accommodation for a documented disability contact Disability Concerns, Fell 350, 438-5853 (Voice), 438-8620 (TDD).</w:t>
      </w:r>
    </w:p>
    <w:p w14:paraId="33451EEB" w14:textId="77777777" w:rsidR="003F0BF2" w:rsidRDefault="003F0BF2">
      <w:pPr>
        <w:pStyle w:val="Heading3"/>
        <w:rPr>
          <w:sz w:val="24"/>
        </w:rPr>
      </w:pPr>
      <w:r>
        <w:rPr>
          <w:sz w:val="24"/>
        </w:rPr>
        <w:t>Academic Honesty/Plagiarism/Cheating</w:t>
      </w:r>
    </w:p>
    <w:p w14:paraId="7DBFE0BA" w14:textId="77777777" w:rsidR="003F0BF2" w:rsidRDefault="003F0BF2">
      <w:pPr>
        <w:pStyle w:val="BodyText"/>
        <w:autoSpaceDE w:val="0"/>
        <w:autoSpaceDN w:val="0"/>
        <w:adjustRightInd w:val="0"/>
        <w:ind w:firstLine="720"/>
        <w:rPr>
          <w:sz w:val="24"/>
        </w:rPr>
      </w:pPr>
      <w:r>
        <w:rPr>
          <w:sz w:val="24"/>
        </w:rPr>
        <w:t xml:space="preserve">Honesty in writing is critical in the academy. Plagiarism includes using someone else's ideas, work, or words as one's own without providing proper citation. It can also include attributing information to a source that is really from another source.  I expect you will be honest in your attributions of information, and accurate in your reporting and writing and in all areas that challenge you in this class. </w:t>
      </w:r>
    </w:p>
    <w:p w14:paraId="451D4B16" w14:textId="77777777" w:rsidR="003F0BF2" w:rsidRDefault="003F0BF2">
      <w:pPr>
        <w:ind w:firstLine="720"/>
        <w:rPr>
          <w:szCs w:val="20"/>
        </w:rPr>
      </w:pPr>
      <w:r>
        <w:t xml:space="preserve">If you are caught plagiarizing or cheating, either by taking </w:t>
      </w:r>
      <w:r>
        <w:rPr>
          <w:i/>
          <w:iCs/>
        </w:rPr>
        <w:t>or</w:t>
      </w:r>
      <w:r>
        <w:t xml:space="preserve"> giving work that belongs to someone else, you will receive a zero (0/F) on the assignment or exam.  In accordance with Illinois State University procedures regarding misconduct, your name will be given to the department chair and, likely, the Student Dispute Resolution Services office. This can result in failure of the class and, possibly, dismissal from the university.</w:t>
      </w:r>
    </w:p>
    <w:p w14:paraId="0FD66D3A" w14:textId="77777777" w:rsidR="003F0BF2" w:rsidRDefault="003F0BF2">
      <w:pPr>
        <w:pStyle w:val="BodyText2"/>
        <w:rPr>
          <w:b/>
          <w:bCs/>
          <w:i w:val="0"/>
          <w:iCs w:val="0"/>
          <w:u w:val="single"/>
        </w:rPr>
      </w:pPr>
      <w:r>
        <w:rPr>
          <w:b/>
          <w:bCs/>
          <w:i w:val="0"/>
          <w:iCs w:val="0"/>
          <w:u w:val="single"/>
        </w:rPr>
        <w:t xml:space="preserve">Grading </w:t>
      </w:r>
    </w:p>
    <w:p w14:paraId="30290291" w14:textId="77777777" w:rsidR="003F0BF2" w:rsidRDefault="003F0BF2">
      <w:pPr>
        <w:autoSpaceDE w:val="0"/>
        <w:autoSpaceDN w:val="0"/>
        <w:adjustRightInd w:val="0"/>
        <w:ind w:firstLine="720"/>
        <w:rPr>
          <w:szCs w:val="20"/>
        </w:rPr>
      </w:pPr>
      <w:r>
        <w:t xml:space="preserve">Accuracy and readability are such essential parts of writing. All out-of class assignments will be graded in the following way: Spelling and punctuation errors (such as misspelling a source’s name, providing an incorrect address, writing run-on sentences, using sentence fragments when a full sentence is required, using inaccurate information) will result in an 8-point deduction from the overall grade for </w:t>
      </w:r>
      <w:r>
        <w:rPr>
          <w:u w:val="single"/>
        </w:rPr>
        <w:t>each error</w:t>
      </w:r>
      <w:r>
        <w:t xml:space="preserve">. Misspelled proper names will incur a </w:t>
      </w:r>
      <w:proofErr w:type="gramStart"/>
      <w:r>
        <w:t>16 point</w:t>
      </w:r>
      <w:proofErr w:type="gramEnd"/>
      <w:r>
        <w:t xml:space="preserve"> deduction.  Clearly, you will want to edit and re-edit your work before turning it in for a grade. If editing is not your strong suit, find a partner either in this class or a roommate/friend who is willing to read the piece.</w:t>
      </w:r>
    </w:p>
    <w:p w14:paraId="30544CDE" w14:textId="77777777" w:rsidR="003F0BF2" w:rsidRDefault="003F0BF2">
      <w:pPr>
        <w:rPr>
          <w:szCs w:val="20"/>
        </w:rPr>
      </w:pPr>
      <w:r>
        <w:rPr>
          <w:b/>
          <w:bCs/>
        </w:rPr>
        <w:t>The things we care the most about are those into which we put the most effort.</w:t>
      </w:r>
      <w:r>
        <w:t xml:space="preserve"> </w:t>
      </w:r>
    </w:p>
    <w:p w14:paraId="2D15B279" w14:textId="77777777" w:rsidR="003F0BF2" w:rsidRDefault="003F0BF2">
      <w:pPr>
        <w:pStyle w:val="Heading2"/>
      </w:pPr>
      <w:r>
        <w:t>Weekly Class Schedule</w:t>
      </w:r>
      <w:r>
        <w:rPr>
          <w:b w:val="0"/>
          <w:bCs/>
          <w:u w:val="none"/>
        </w:rPr>
        <w:t xml:space="preserve"> </w:t>
      </w:r>
      <w:r w:rsidR="00592CA3">
        <w:rPr>
          <w:b w:val="0"/>
          <w:bCs/>
          <w:u w:val="none"/>
        </w:rPr>
        <w:t>(All dates tentative)</w:t>
      </w:r>
    </w:p>
    <w:p w14:paraId="346C8CEC" w14:textId="721AEAB8" w:rsidR="00CD1432" w:rsidRDefault="00213CEA">
      <w:r>
        <w:rPr>
          <w:b/>
        </w:rPr>
        <w:t>1-</w:t>
      </w:r>
      <w:r w:rsidR="009D71EC">
        <w:rPr>
          <w:b/>
        </w:rPr>
        <w:t>2</w:t>
      </w:r>
      <w:r w:rsidR="00CA033E">
        <w:rPr>
          <w:b/>
        </w:rPr>
        <w:t>2</w:t>
      </w:r>
      <w:r>
        <w:rPr>
          <w:b/>
        </w:rPr>
        <w:tab/>
      </w:r>
      <w:r w:rsidR="007D53DC">
        <w:rPr>
          <w:b/>
        </w:rPr>
        <w:t xml:space="preserve">Class </w:t>
      </w:r>
      <w:proofErr w:type="gramStart"/>
      <w:r w:rsidR="007D53DC">
        <w:rPr>
          <w:b/>
        </w:rPr>
        <w:t>1</w:t>
      </w:r>
      <w:r w:rsidR="002774B0">
        <w:rPr>
          <w:b/>
        </w:rPr>
        <w:t xml:space="preserve"> </w:t>
      </w:r>
      <w:r w:rsidR="00592CA3">
        <w:t xml:space="preserve"> Course</w:t>
      </w:r>
      <w:proofErr w:type="gramEnd"/>
      <w:r w:rsidR="003F0BF2">
        <w:t xml:space="preserve"> Intro</w:t>
      </w:r>
      <w:r w:rsidR="008F784F">
        <w:t xml:space="preserve"> Course Intro: </w:t>
      </w:r>
    </w:p>
    <w:p w14:paraId="4366FFB8" w14:textId="77777777" w:rsidR="00CD1432" w:rsidRDefault="00CD1432">
      <w:r>
        <w:tab/>
        <w:t>Syllabus</w:t>
      </w:r>
    </w:p>
    <w:p w14:paraId="616D0258" w14:textId="77777777" w:rsidR="003F0BF2" w:rsidRPr="00715A52" w:rsidRDefault="00CD1432">
      <w:r>
        <w:tab/>
      </w:r>
      <w:r w:rsidRPr="0047593B">
        <w:t xml:space="preserve">View </w:t>
      </w:r>
      <w:r w:rsidR="0047593B" w:rsidRPr="0047593B">
        <w:t>Introductory Documentary</w:t>
      </w:r>
      <w:r w:rsidR="00715A52">
        <w:t xml:space="preserve">: </w:t>
      </w:r>
      <w:r w:rsidR="00715A52">
        <w:rPr>
          <w:i/>
        </w:rPr>
        <w:t xml:space="preserve">Picture This: The Fight to Save Joe </w:t>
      </w:r>
      <w:r w:rsidR="00715A52">
        <w:t>(Dir. McHale, 2004)</w:t>
      </w:r>
    </w:p>
    <w:p w14:paraId="2DFFD544" w14:textId="77777777" w:rsidR="00213CEA" w:rsidRDefault="00213CEA"/>
    <w:p w14:paraId="54DC7A4B" w14:textId="0400030A" w:rsidR="00CA49C6" w:rsidRDefault="00213CEA" w:rsidP="00CA49C6">
      <w:r w:rsidRPr="00213CEA">
        <w:rPr>
          <w:b/>
        </w:rPr>
        <w:t>1-</w:t>
      </w:r>
      <w:r w:rsidR="00565D41">
        <w:rPr>
          <w:b/>
        </w:rPr>
        <w:t>29</w:t>
      </w:r>
      <w:r>
        <w:t xml:space="preserve"> </w:t>
      </w:r>
      <w:r w:rsidR="008F3B60">
        <w:tab/>
      </w:r>
      <w:r w:rsidR="00CA49C6">
        <w:rPr>
          <w:b/>
        </w:rPr>
        <w:t xml:space="preserve">Class 2   </w:t>
      </w:r>
      <w:r w:rsidR="00CA49C6" w:rsidRPr="00B37C30">
        <w:rPr>
          <w:i/>
          <w:iCs/>
        </w:rPr>
        <w:t xml:space="preserve"> </w:t>
      </w:r>
      <w:r w:rsidR="00CA49C6">
        <w:t>Principles of Drama</w:t>
      </w:r>
    </w:p>
    <w:p w14:paraId="294C7BD2" w14:textId="77777777" w:rsidR="00CA49C6" w:rsidRDefault="00CA49C6" w:rsidP="00CA49C6">
      <w:r>
        <w:tab/>
        <w:t>What is a documentary?</w:t>
      </w:r>
    </w:p>
    <w:p w14:paraId="7636F955" w14:textId="77777777" w:rsidR="00CA49C6" w:rsidRDefault="00CA49C6" w:rsidP="00CA49C6">
      <w:r>
        <w:tab/>
        <w:t>Assignment: Read Chapter 1, "Glimpse of Wonders" in Documentary: A History of the Non-fiction Film by Barnouw (DOC) pp 1-30</w:t>
      </w:r>
    </w:p>
    <w:p w14:paraId="36082E1C" w14:textId="77777777" w:rsidR="00CA49C6" w:rsidRDefault="00CA49C6" w:rsidP="00CA49C6">
      <w:r>
        <w:tab/>
      </w:r>
    </w:p>
    <w:p w14:paraId="72DDC84D" w14:textId="77777777" w:rsidR="00CA49C6" w:rsidRDefault="00CA49C6" w:rsidP="00CA49C6">
      <w:r>
        <w:t xml:space="preserve">View </w:t>
      </w:r>
      <w:r>
        <w:rPr>
          <w:i/>
          <w:iCs/>
        </w:rPr>
        <w:t xml:space="preserve">Nanook of </w:t>
      </w:r>
      <w:proofErr w:type="gramStart"/>
      <w:r>
        <w:rPr>
          <w:i/>
          <w:iCs/>
        </w:rPr>
        <w:t>the  North</w:t>
      </w:r>
      <w:proofErr w:type="gramEnd"/>
      <w:r>
        <w:t>, Dir. Flaherty, 1922, 60 min.</w:t>
      </w:r>
    </w:p>
    <w:p w14:paraId="415A33E6" w14:textId="77777777" w:rsidR="00CA49C6" w:rsidRDefault="00CA49C6" w:rsidP="00CA49C6">
      <w:r>
        <w:tab/>
      </w:r>
    </w:p>
    <w:p w14:paraId="3C85D732" w14:textId="77777777" w:rsidR="00CA49C6" w:rsidRDefault="00CA49C6" w:rsidP="00CA49C6">
      <w:pPr>
        <w:ind w:firstLine="720"/>
      </w:pPr>
      <w:r>
        <w:t>Suggested Viewing: Graduate Student Required to view:</w:t>
      </w:r>
    </w:p>
    <w:p w14:paraId="759D6E6E" w14:textId="6D461CCA" w:rsidR="00CA49C6" w:rsidRDefault="00CA49C6" w:rsidP="00CA49C6">
      <w:pPr>
        <w:ind w:firstLine="720"/>
      </w:pPr>
      <w:r>
        <w:rPr>
          <w:i/>
        </w:rPr>
        <w:t>Animal Locomotion (1880)</w:t>
      </w:r>
      <w:r>
        <w:t>, Muybridge</w:t>
      </w:r>
    </w:p>
    <w:p w14:paraId="35CB636D" w14:textId="63CD5A66" w:rsidR="00243133" w:rsidRPr="00243133" w:rsidRDefault="00243133" w:rsidP="00CA49C6">
      <w:pPr>
        <w:ind w:firstLine="720"/>
        <w:rPr>
          <w:i/>
          <w:iCs/>
        </w:rPr>
      </w:pPr>
      <w:r>
        <w:rPr>
          <w:i/>
          <w:iCs/>
        </w:rPr>
        <w:t>Worker Leaving the Lumiere Factory</w:t>
      </w:r>
    </w:p>
    <w:p w14:paraId="33A266ED" w14:textId="77777777" w:rsidR="00CA49C6" w:rsidRDefault="00CA49C6" w:rsidP="00CA49C6">
      <w:r>
        <w:tab/>
      </w:r>
      <w:r w:rsidRPr="00616844">
        <w:rPr>
          <w:i/>
        </w:rPr>
        <w:t>Arrival of a train</w:t>
      </w:r>
      <w:r>
        <w:t xml:space="preserve"> (1895), </w:t>
      </w:r>
      <w:r w:rsidRPr="00C11424">
        <w:t>Louis Lumiere</w:t>
      </w:r>
    </w:p>
    <w:p w14:paraId="78535A66" w14:textId="77777777" w:rsidR="00CA49C6" w:rsidRPr="00C11424" w:rsidRDefault="00CA49C6" w:rsidP="00CA49C6">
      <w:pPr>
        <w:ind w:firstLine="720"/>
      </w:pPr>
      <w:proofErr w:type="spellStart"/>
      <w:r>
        <w:t>Pathe</w:t>
      </w:r>
      <w:proofErr w:type="spellEnd"/>
      <w:r>
        <w:t xml:space="preserve"> short films</w:t>
      </w:r>
    </w:p>
    <w:p w14:paraId="3624F71C" w14:textId="77777777" w:rsidR="00DA519E" w:rsidRDefault="00DA519E" w:rsidP="008E316C">
      <w:pPr>
        <w:rPr>
          <w:b/>
        </w:rPr>
      </w:pPr>
    </w:p>
    <w:p w14:paraId="5ED5030F" w14:textId="6DC8888F" w:rsidR="008E316C" w:rsidRDefault="00213CEA" w:rsidP="008E316C">
      <w:r>
        <w:rPr>
          <w:b/>
        </w:rPr>
        <w:t>2-</w:t>
      </w:r>
      <w:r w:rsidR="00565D41">
        <w:rPr>
          <w:b/>
        </w:rPr>
        <w:t>5</w:t>
      </w:r>
      <w:r>
        <w:rPr>
          <w:b/>
        </w:rPr>
        <w:tab/>
      </w:r>
      <w:r w:rsidR="007D53DC">
        <w:rPr>
          <w:b/>
        </w:rPr>
        <w:t>Class 3</w:t>
      </w:r>
      <w:r w:rsidR="003F0BF2" w:rsidRPr="00F43620">
        <w:rPr>
          <w:b/>
        </w:rPr>
        <w:t xml:space="preserve"> </w:t>
      </w:r>
      <w:r w:rsidR="00C6216E" w:rsidRPr="00F43620">
        <w:rPr>
          <w:b/>
        </w:rPr>
        <w:tab/>
      </w:r>
      <w:r w:rsidR="008E316C">
        <w:t>Chapter 2, "Images at Work," "Explorer" and "Reporter" DOC 31-70.</w:t>
      </w:r>
    </w:p>
    <w:p w14:paraId="662B53BC" w14:textId="075C2BBB" w:rsidR="00A75CDC" w:rsidRPr="00766B1B" w:rsidRDefault="00766B1B" w:rsidP="00164C4D">
      <w:r>
        <w:t xml:space="preserve">Screen </w:t>
      </w:r>
      <w:proofErr w:type="spellStart"/>
      <w:r>
        <w:t>Contemprary</w:t>
      </w:r>
      <w:proofErr w:type="spellEnd"/>
      <w:r>
        <w:t xml:space="preserve"> Documentary</w:t>
      </w:r>
    </w:p>
    <w:p w14:paraId="2738445E" w14:textId="5B85E98A" w:rsidR="00164C4D" w:rsidRDefault="00164C4D" w:rsidP="00A75CDC">
      <w:pPr>
        <w:ind w:firstLine="720"/>
      </w:pPr>
      <w:r>
        <w:t>Suggested Viewing: Graduate Student Required to view:</w:t>
      </w:r>
    </w:p>
    <w:p w14:paraId="3B5D33DE" w14:textId="25FFB3DD" w:rsidR="009166D4" w:rsidRPr="009166D4" w:rsidRDefault="009166D4" w:rsidP="00C8014A">
      <w:pPr>
        <w:ind w:firstLine="720"/>
        <w:rPr>
          <w:i/>
        </w:rPr>
      </w:pPr>
      <w:r>
        <w:rPr>
          <w:i/>
        </w:rPr>
        <w:t>The Man with the Movie Camera (1929)</w:t>
      </w:r>
      <w:r w:rsidR="00C8014A">
        <w:rPr>
          <w:i/>
        </w:rPr>
        <w:t xml:space="preserve"> </w:t>
      </w:r>
      <w:r w:rsidR="00C8014A">
        <w:t>Kaufman (Vertov)</w:t>
      </w:r>
    </w:p>
    <w:p w14:paraId="34A3814C" w14:textId="77777777" w:rsidR="00164C4D" w:rsidRDefault="00164C4D" w:rsidP="00164C4D">
      <w:r>
        <w:tab/>
      </w:r>
      <w:r>
        <w:rPr>
          <w:i/>
        </w:rPr>
        <w:t xml:space="preserve">Grass </w:t>
      </w:r>
      <w:r w:rsidRPr="00EE5DDA">
        <w:t>(1925</w:t>
      </w:r>
      <w:r>
        <w:t>)</w:t>
      </w:r>
      <w:r w:rsidRPr="00EE5DDA">
        <w:t xml:space="preserve"> Cooper and </w:t>
      </w:r>
      <w:proofErr w:type="spellStart"/>
      <w:r w:rsidRPr="00EE5DDA">
        <w:t>Schoedsack</w:t>
      </w:r>
      <w:proofErr w:type="spellEnd"/>
    </w:p>
    <w:p w14:paraId="7FA40E75" w14:textId="77777777" w:rsidR="00164C4D" w:rsidRPr="00F666F0" w:rsidRDefault="00164C4D" w:rsidP="00164C4D">
      <w:pPr>
        <w:rPr>
          <w:i/>
        </w:rPr>
      </w:pPr>
      <w:r>
        <w:tab/>
      </w:r>
      <w:r w:rsidRPr="00F666F0">
        <w:rPr>
          <w:i/>
        </w:rPr>
        <w:t xml:space="preserve">The Black Cruise </w:t>
      </w:r>
      <w:r>
        <w:t xml:space="preserve">(Fr. 1926; Poirier) </w:t>
      </w:r>
      <w:smartTag w:uri="urn:schemas-microsoft-com:office:smarttags" w:element="place">
        <w:r>
          <w:t>Africa</w:t>
        </w:r>
      </w:smartTag>
    </w:p>
    <w:p w14:paraId="53CB9424" w14:textId="77777777" w:rsidR="00164C4D" w:rsidRDefault="00164C4D" w:rsidP="00164C4D">
      <w:pPr>
        <w:ind w:firstLine="720"/>
      </w:pPr>
      <w:r w:rsidRPr="00F666F0">
        <w:rPr>
          <w:i/>
        </w:rPr>
        <w:t>The Yellow Cruise</w:t>
      </w:r>
      <w:r>
        <w:t>: Asia: Lebanon to Indochina</w:t>
      </w:r>
    </w:p>
    <w:p w14:paraId="2A283726" w14:textId="6A39F317" w:rsidR="00A75CDC" w:rsidRDefault="00164C4D" w:rsidP="00766B1B">
      <w:pPr>
        <w:ind w:firstLine="720"/>
      </w:pPr>
      <w:proofErr w:type="spellStart"/>
      <w:r>
        <w:rPr>
          <w:i/>
        </w:rPr>
        <w:t>Congorrila</w:t>
      </w:r>
      <w:proofErr w:type="spellEnd"/>
      <w:r>
        <w:rPr>
          <w:i/>
        </w:rPr>
        <w:t xml:space="preserve"> </w:t>
      </w:r>
      <w:r>
        <w:t>(1929 by the Johnsons) condescending</w:t>
      </w:r>
    </w:p>
    <w:p w14:paraId="7A5FA37F" w14:textId="77777777" w:rsidR="00D0644B" w:rsidRDefault="00D0644B" w:rsidP="00164C4D">
      <w:pPr>
        <w:ind w:firstLine="720"/>
        <w:rPr>
          <w:i/>
        </w:rPr>
      </w:pPr>
    </w:p>
    <w:p w14:paraId="42104808" w14:textId="77777777" w:rsidR="00D0644B" w:rsidRDefault="00D0644B" w:rsidP="00164C4D">
      <w:pPr>
        <w:ind w:firstLine="720"/>
        <w:rPr>
          <w:i/>
        </w:rPr>
      </w:pPr>
      <w:r>
        <w:t>Suggested Viewing: Graduate Student Required to view:</w:t>
      </w:r>
    </w:p>
    <w:p w14:paraId="05A82F5B" w14:textId="77777777" w:rsidR="00A75CDC" w:rsidRDefault="00A75CDC" w:rsidP="00164C4D">
      <w:pPr>
        <w:ind w:firstLine="720"/>
        <w:rPr>
          <w:i/>
        </w:rPr>
      </w:pPr>
      <w:r>
        <w:rPr>
          <w:i/>
        </w:rPr>
        <w:t>Three songs of Lenin (1931)</w:t>
      </w:r>
    </w:p>
    <w:p w14:paraId="202D5E5F" w14:textId="77777777" w:rsidR="00A75CDC" w:rsidRDefault="00A75CDC" w:rsidP="00A75CDC">
      <w:pPr>
        <w:ind w:firstLine="720"/>
      </w:pPr>
      <w:r w:rsidRPr="00F666F0">
        <w:rPr>
          <w:i/>
        </w:rPr>
        <w:t>Anniversary of the Revolution</w:t>
      </w:r>
      <w:r>
        <w:t xml:space="preserve"> (1919)</w:t>
      </w:r>
    </w:p>
    <w:p w14:paraId="078A31B7" w14:textId="77777777" w:rsidR="00A75CDC" w:rsidRPr="00077618" w:rsidRDefault="00A75CDC" w:rsidP="00077618">
      <w:pPr>
        <w:rPr>
          <w:i/>
        </w:rPr>
      </w:pPr>
      <w:r>
        <w:tab/>
      </w:r>
      <w:r>
        <w:rPr>
          <w:i/>
        </w:rPr>
        <w:t>History of the Revolution (1921)</w:t>
      </w:r>
    </w:p>
    <w:p w14:paraId="5BA1ECBB" w14:textId="77777777" w:rsidR="00164C4D" w:rsidRPr="00164C4D" w:rsidRDefault="00164C4D" w:rsidP="00164C4D"/>
    <w:p w14:paraId="6E03A510" w14:textId="5304F1B1" w:rsidR="007E2CF3" w:rsidRPr="00164C4D" w:rsidRDefault="00213CEA" w:rsidP="007E2CF3">
      <w:pPr>
        <w:rPr>
          <w:color w:val="000000"/>
        </w:rPr>
      </w:pPr>
      <w:r>
        <w:rPr>
          <w:b/>
        </w:rPr>
        <w:t>2-</w:t>
      </w:r>
      <w:r w:rsidR="009D71EC">
        <w:rPr>
          <w:b/>
        </w:rPr>
        <w:t>1</w:t>
      </w:r>
      <w:r w:rsidR="00EA0951">
        <w:rPr>
          <w:b/>
        </w:rPr>
        <w:t>2</w:t>
      </w:r>
      <w:r>
        <w:rPr>
          <w:b/>
        </w:rPr>
        <w:tab/>
      </w:r>
      <w:r w:rsidR="007D53DC">
        <w:rPr>
          <w:b/>
        </w:rPr>
        <w:t xml:space="preserve">Class </w:t>
      </w:r>
      <w:proofErr w:type="gramStart"/>
      <w:r w:rsidR="007D53DC">
        <w:rPr>
          <w:b/>
        </w:rPr>
        <w:t>4</w:t>
      </w:r>
      <w:r w:rsidR="006F1191">
        <w:rPr>
          <w:b/>
        </w:rPr>
        <w:t xml:space="preserve">  </w:t>
      </w:r>
      <w:r w:rsidR="006F1191">
        <w:rPr>
          <w:b/>
        </w:rPr>
        <w:tab/>
      </w:r>
      <w:proofErr w:type="gramEnd"/>
      <w:r w:rsidR="007E2CF3">
        <w:t>Chapter 2, "Images at Work," "Painter" DOC 71-81.</w:t>
      </w:r>
    </w:p>
    <w:p w14:paraId="1CE03C91" w14:textId="77777777" w:rsidR="00715A52" w:rsidRDefault="00715A52" w:rsidP="007E2CF3"/>
    <w:p w14:paraId="618053ED" w14:textId="77777777" w:rsidR="00715A52" w:rsidRDefault="00715A52" w:rsidP="007E2CF3">
      <w:r>
        <w:t xml:space="preserve">Screen </w:t>
      </w:r>
      <w:proofErr w:type="spellStart"/>
      <w:r>
        <w:t>Contemprary</w:t>
      </w:r>
      <w:proofErr w:type="spellEnd"/>
      <w:r>
        <w:t xml:space="preserve"> Documentary</w:t>
      </w:r>
    </w:p>
    <w:p w14:paraId="13208F5B" w14:textId="77777777" w:rsidR="007E2CF3" w:rsidRDefault="007E2CF3" w:rsidP="007E2CF3">
      <w:r>
        <w:tab/>
      </w:r>
    </w:p>
    <w:p w14:paraId="63284AE2" w14:textId="77777777" w:rsidR="00140C6C" w:rsidRDefault="00140C6C" w:rsidP="00140C6C">
      <w:pPr>
        <w:rPr>
          <w:i/>
        </w:rPr>
      </w:pPr>
      <w:r>
        <w:t>Suggested Viewing: Graduate Student Required to view:</w:t>
      </w:r>
    </w:p>
    <w:p w14:paraId="1BCD9C1E" w14:textId="77777777" w:rsidR="00A15AD3" w:rsidRDefault="00A15AD3" w:rsidP="0047593B">
      <w:pPr>
        <w:ind w:firstLine="720"/>
      </w:pPr>
      <w:r>
        <w:t xml:space="preserve">Joris Ivens, </w:t>
      </w:r>
      <w:r w:rsidRPr="00A15AD3">
        <w:rPr>
          <w:i/>
        </w:rPr>
        <w:t>The Bridge</w:t>
      </w:r>
      <w:r>
        <w:t xml:space="preserve"> (1928):</w:t>
      </w:r>
    </w:p>
    <w:p w14:paraId="39EAE079" w14:textId="77777777" w:rsidR="00A15AD3" w:rsidRDefault="00A15AD3" w:rsidP="00A15AD3">
      <w:r>
        <w:tab/>
      </w:r>
      <w:r w:rsidRPr="00A15AD3">
        <w:rPr>
          <w:i/>
        </w:rPr>
        <w:t>Rain</w:t>
      </w:r>
      <w:r>
        <w:t xml:space="preserve"> (1929)</w:t>
      </w:r>
    </w:p>
    <w:p w14:paraId="02B256EE" w14:textId="77777777" w:rsidR="00A15AD3" w:rsidRDefault="00A15AD3" w:rsidP="0047593B">
      <w:pPr>
        <w:ind w:firstLine="720"/>
      </w:pPr>
      <w:proofErr w:type="spellStart"/>
      <w:r>
        <w:t>Ruttman</w:t>
      </w:r>
      <w:proofErr w:type="spellEnd"/>
      <w:r>
        <w:t xml:space="preserve">, </w:t>
      </w:r>
      <w:r w:rsidRPr="00A15AD3">
        <w:rPr>
          <w:i/>
        </w:rPr>
        <w:t xml:space="preserve">Berlin: Symphony of the City </w:t>
      </w:r>
      <w:r>
        <w:t>(1927)</w:t>
      </w:r>
    </w:p>
    <w:p w14:paraId="0EBD9B31" w14:textId="77777777" w:rsidR="00A15AD3" w:rsidRDefault="00A15AD3" w:rsidP="0047593B">
      <w:pPr>
        <w:ind w:firstLine="720"/>
        <w:rPr>
          <w:i/>
        </w:rPr>
      </w:pPr>
      <w:r>
        <w:t xml:space="preserve">Cavalcanti: </w:t>
      </w:r>
      <w:r>
        <w:rPr>
          <w:i/>
        </w:rPr>
        <w:t>Only the Hours (1926)</w:t>
      </w:r>
    </w:p>
    <w:p w14:paraId="1AF75928" w14:textId="77777777" w:rsidR="00A15AD3" w:rsidRDefault="00A15AD3" w:rsidP="0047593B">
      <w:pPr>
        <w:ind w:firstLine="720"/>
      </w:pPr>
      <w:r>
        <w:t xml:space="preserve">Jean Vigo: Made </w:t>
      </w:r>
      <w:proofErr w:type="gramStart"/>
      <w:r>
        <w:rPr>
          <w:i/>
        </w:rPr>
        <w:t>On</w:t>
      </w:r>
      <w:proofErr w:type="gramEnd"/>
      <w:r>
        <w:rPr>
          <w:i/>
        </w:rPr>
        <w:t xml:space="preserve"> the Subject of Nice</w:t>
      </w:r>
      <w:r>
        <w:t xml:space="preserve"> (1930)</w:t>
      </w:r>
    </w:p>
    <w:p w14:paraId="1E242069" w14:textId="77777777" w:rsidR="00A15AD3" w:rsidRDefault="00A15AD3" w:rsidP="0047593B">
      <w:pPr>
        <w:ind w:firstLine="720"/>
        <w:rPr>
          <w:i/>
        </w:rPr>
      </w:pPr>
      <w:r>
        <w:t xml:space="preserve">Jean </w:t>
      </w:r>
      <w:proofErr w:type="spellStart"/>
      <w:r>
        <w:t>Painleve</w:t>
      </w:r>
      <w:proofErr w:type="spellEnd"/>
      <w:r>
        <w:t xml:space="preserve">: </w:t>
      </w:r>
      <w:r>
        <w:rPr>
          <w:i/>
        </w:rPr>
        <w:t>Sea Horses (1934)</w:t>
      </w:r>
    </w:p>
    <w:p w14:paraId="6AFC1D8E" w14:textId="77777777" w:rsidR="00A15AD3" w:rsidRDefault="00A15AD3" w:rsidP="00A15AD3"/>
    <w:p w14:paraId="6506C061" w14:textId="17D29FED" w:rsidR="00962C90" w:rsidRDefault="00213CEA" w:rsidP="00962C90">
      <w:r>
        <w:rPr>
          <w:b/>
        </w:rPr>
        <w:t>2-</w:t>
      </w:r>
      <w:r w:rsidR="00EA0951">
        <w:rPr>
          <w:b/>
        </w:rPr>
        <w:t>19</w:t>
      </w:r>
      <w:r>
        <w:rPr>
          <w:b/>
        </w:rPr>
        <w:tab/>
      </w:r>
      <w:r w:rsidR="007D53DC" w:rsidRPr="007D53DC">
        <w:rPr>
          <w:b/>
        </w:rPr>
        <w:t xml:space="preserve">Class </w:t>
      </w:r>
      <w:proofErr w:type="gramStart"/>
      <w:r w:rsidR="007D53DC" w:rsidRPr="007D53DC">
        <w:rPr>
          <w:b/>
        </w:rPr>
        <w:t>5</w:t>
      </w:r>
      <w:r w:rsidR="00B37C30" w:rsidRPr="00FA6795">
        <w:rPr>
          <w:b/>
        </w:rPr>
        <w:t xml:space="preserve">  </w:t>
      </w:r>
      <w:r w:rsidR="00677673">
        <w:rPr>
          <w:b/>
        </w:rPr>
        <w:tab/>
      </w:r>
      <w:proofErr w:type="gramEnd"/>
      <w:r w:rsidR="00962C90">
        <w:t>Chapter 3, "Sound and Fury" "Advocate" DOC 85-138.</w:t>
      </w:r>
    </w:p>
    <w:p w14:paraId="4F0F2360" w14:textId="77777777" w:rsidR="00715A52" w:rsidRDefault="00715A52" w:rsidP="00962C90"/>
    <w:p w14:paraId="12CD076C" w14:textId="581FFABC" w:rsidR="00715A52" w:rsidRDefault="00715A52" w:rsidP="00962C90">
      <w:r>
        <w:t xml:space="preserve">Screen </w:t>
      </w:r>
      <w:proofErr w:type="spellStart"/>
      <w:r>
        <w:t>Contemprary</w:t>
      </w:r>
      <w:proofErr w:type="spellEnd"/>
      <w:r>
        <w:t xml:space="preserve"> Documentary</w:t>
      </w:r>
    </w:p>
    <w:p w14:paraId="5DE2F030" w14:textId="66253EDF" w:rsidR="00602F6B" w:rsidRDefault="00602F6B" w:rsidP="00962C90"/>
    <w:p w14:paraId="50005D5F" w14:textId="77777777" w:rsidR="00602F6B" w:rsidRDefault="00602F6B" w:rsidP="00602F6B">
      <w:r>
        <w:t xml:space="preserve">View, </w:t>
      </w:r>
      <w:r>
        <w:rPr>
          <w:i/>
          <w:iCs/>
        </w:rPr>
        <w:t xml:space="preserve">Triumph of the </w:t>
      </w:r>
      <w:proofErr w:type="gramStart"/>
      <w:r>
        <w:rPr>
          <w:i/>
          <w:iCs/>
        </w:rPr>
        <w:t>Will</w:t>
      </w:r>
      <w:r>
        <w:t xml:space="preserve">  Dir.</w:t>
      </w:r>
      <w:proofErr w:type="gramEnd"/>
      <w:r>
        <w:t xml:space="preserve"> L. </w:t>
      </w:r>
      <w:proofErr w:type="spellStart"/>
      <w:r>
        <w:t>Rienfenstahl</w:t>
      </w:r>
      <w:proofErr w:type="spellEnd"/>
      <w:r>
        <w:t>, Germany, 1934</w:t>
      </w:r>
    </w:p>
    <w:p w14:paraId="3DE9DE42" w14:textId="596689BE" w:rsidR="00602F6B" w:rsidRDefault="00602F6B" w:rsidP="00602F6B">
      <w:pPr>
        <w:ind w:left="720" w:firstLine="720"/>
      </w:pPr>
      <w:r>
        <w:rPr>
          <w:i/>
          <w:iCs/>
        </w:rPr>
        <w:t>Night and Fog</w:t>
      </w:r>
      <w:r>
        <w:t xml:space="preserve">, </w:t>
      </w:r>
      <w:hyperlink r:id="rId8" w:history="1">
        <w:r>
          <w:rPr>
            <w:rStyle w:val="Hyperlink"/>
            <w:color w:val="auto"/>
            <w:szCs w:val="20"/>
            <w:u w:val="none"/>
          </w:rPr>
          <w:t>Alain Resnais</w:t>
        </w:r>
      </w:hyperlink>
      <w:r>
        <w:rPr>
          <w:szCs w:val="20"/>
        </w:rPr>
        <w:t xml:space="preserve">, </w:t>
      </w:r>
      <w:r>
        <w:t>1955</w:t>
      </w:r>
    </w:p>
    <w:p w14:paraId="5EA28323" w14:textId="77777777" w:rsidR="00140C6C" w:rsidRDefault="00140C6C" w:rsidP="00140C6C"/>
    <w:p w14:paraId="1B8DCBCE" w14:textId="77777777" w:rsidR="00CC0A77" w:rsidRPr="00140C6C" w:rsidRDefault="00140C6C" w:rsidP="00140C6C">
      <w:pPr>
        <w:rPr>
          <w:i/>
        </w:rPr>
      </w:pPr>
      <w:r>
        <w:t>Suggested Viewing: Graduate Student Required to view:</w:t>
      </w:r>
    </w:p>
    <w:p w14:paraId="29D05B81" w14:textId="77777777" w:rsidR="00D0644B" w:rsidRDefault="00D0644B" w:rsidP="00140C6C">
      <w:pPr>
        <w:ind w:firstLine="720"/>
      </w:pPr>
      <w:r>
        <w:rPr>
          <w:i/>
        </w:rPr>
        <w:t>Housing Problems (1935</w:t>
      </w:r>
      <w:r w:rsidRPr="00582FC0">
        <w:t>)</w:t>
      </w:r>
    </w:p>
    <w:p w14:paraId="39532A26" w14:textId="77777777" w:rsidR="00D0644B" w:rsidRPr="00D41A47" w:rsidRDefault="00D0644B" w:rsidP="00140C6C">
      <w:pPr>
        <w:ind w:firstLine="720"/>
        <w:rPr>
          <w:i/>
        </w:rPr>
      </w:pPr>
      <w:r w:rsidRPr="00C91BE2">
        <w:rPr>
          <w:i/>
        </w:rPr>
        <w:t>Drifters</w:t>
      </w:r>
      <w:r>
        <w:t xml:space="preserve"> (1929) </w:t>
      </w:r>
    </w:p>
    <w:p w14:paraId="4684B5D1" w14:textId="77777777" w:rsidR="00D0644B" w:rsidRDefault="00D0644B" w:rsidP="00140C6C">
      <w:pPr>
        <w:ind w:firstLine="720"/>
      </w:pPr>
      <w:r w:rsidRPr="00D41A47">
        <w:rPr>
          <w:i/>
        </w:rPr>
        <w:t>Industrial Britain</w:t>
      </w:r>
      <w:r>
        <w:t xml:space="preserve"> (1933)</w:t>
      </w:r>
    </w:p>
    <w:p w14:paraId="6C3FEDBD" w14:textId="77777777" w:rsidR="00D0644B" w:rsidRPr="00140C6C" w:rsidRDefault="00D0644B" w:rsidP="00D0644B">
      <w:r>
        <w:tab/>
      </w:r>
      <w:r>
        <w:rPr>
          <w:i/>
        </w:rPr>
        <w:t>Coal Face (1936)</w:t>
      </w:r>
    </w:p>
    <w:p w14:paraId="6B904B31" w14:textId="77777777" w:rsidR="00D0644B" w:rsidRDefault="00D0644B" w:rsidP="00D0644B">
      <w:r>
        <w:rPr>
          <w:i/>
        </w:rPr>
        <w:tab/>
        <w:t>Song of Ceylon (1935)</w:t>
      </w:r>
      <w:r>
        <w:t>: funded by corps, but identified imperialism</w:t>
      </w:r>
    </w:p>
    <w:p w14:paraId="19A1876C" w14:textId="77777777" w:rsidR="00D0644B" w:rsidRDefault="00D0644B" w:rsidP="00D0644B">
      <w:r>
        <w:tab/>
      </w:r>
      <w:r w:rsidRPr="00DB7795">
        <w:rPr>
          <w:i/>
        </w:rPr>
        <w:t>Night Mail</w:t>
      </w:r>
      <w:r w:rsidR="0033370D">
        <w:t xml:space="preserve"> (1936) (H. Watt and B. Wright)</w:t>
      </w:r>
    </w:p>
    <w:p w14:paraId="64D4EE02" w14:textId="77777777" w:rsidR="0033370D" w:rsidRDefault="0033370D" w:rsidP="00D0644B">
      <w:r w:rsidRPr="0033370D">
        <w:rPr>
          <w:i/>
        </w:rPr>
        <w:t>Man of Aran</w:t>
      </w:r>
      <w:r>
        <w:t xml:space="preserve"> (1934) Flaherty</w:t>
      </w:r>
    </w:p>
    <w:p w14:paraId="57BBB045" w14:textId="77777777" w:rsidR="008E6FEB" w:rsidRDefault="008E6FEB" w:rsidP="00D0644B"/>
    <w:p w14:paraId="56663655" w14:textId="77777777" w:rsidR="008E6FEB" w:rsidRDefault="008E6FEB" w:rsidP="00D0644B">
      <w:r>
        <w:t xml:space="preserve">Leni Riefenstahl, </w:t>
      </w:r>
      <w:r w:rsidRPr="00C91BE2">
        <w:rPr>
          <w:i/>
        </w:rPr>
        <w:t>Olympia</w:t>
      </w:r>
      <w:r>
        <w:t xml:space="preserve"> (1938)</w:t>
      </w:r>
    </w:p>
    <w:p w14:paraId="2A3F50F8" w14:textId="77777777" w:rsidR="00CC0A77" w:rsidRDefault="00CC0A77" w:rsidP="00D0644B"/>
    <w:p w14:paraId="5A11F7C2" w14:textId="77777777" w:rsidR="00CC0A77" w:rsidRDefault="00CC0A77" w:rsidP="00CC0A77">
      <w:r>
        <w:t>Jorgen Ivens</w:t>
      </w:r>
    </w:p>
    <w:p w14:paraId="7E5ABA1E" w14:textId="77777777" w:rsidR="00CC0A77" w:rsidRDefault="00CC0A77" w:rsidP="00CC0A77">
      <w:r>
        <w:tab/>
      </w:r>
      <w:r w:rsidRPr="00F25AC9">
        <w:rPr>
          <w:i/>
        </w:rPr>
        <w:t>Song of Heroes</w:t>
      </w:r>
      <w:r>
        <w:t xml:space="preserve"> (1932)</w:t>
      </w:r>
      <w:r>
        <w:tab/>
      </w:r>
    </w:p>
    <w:p w14:paraId="79A31FA2" w14:textId="77777777" w:rsidR="00CC0A77" w:rsidRDefault="00CC0A77" w:rsidP="00CC0A77">
      <w:pPr>
        <w:ind w:firstLine="720"/>
      </w:pPr>
      <w:r w:rsidRPr="00F25AC9">
        <w:rPr>
          <w:i/>
        </w:rPr>
        <w:t>New Earth</w:t>
      </w:r>
      <w:r>
        <w:t xml:space="preserve"> (1934) </w:t>
      </w:r>
    </w:p>
    <w:p w14:paraId="02018B1B" w14:textId="77777777" w:rsidR="00CC0A77" w:rsidRPr="00FA6795" w:rsidRDefault="00CC0A77" w:rsidP="00D0644B">
      <w:pPr>
        <w:rPr>
          <w:b/>
          <w:bCs/>
        </w:rPr>
      </w:pPr>
    </w:p>
    <w:p w14:paraId="10424B06" w14:textId="77777777" w:rsidR="00C92996" w:rsidRPr="00962C90" w:rsidRDefault="00962C90" w:rsidP="00962C90">
      <w:r>
        <w:rPr>
          <w:szCs w:val="20"/>
        </w:rPr>
        <w:tab/>
      </w:r>
    </w:p>
    <w:p w14:paraId="5A44F235" w14:textId="121C30C8" w:rsidR="008E6FEB" w:rsidRDefault="00213CEA" w:rsidP="00CB546E">
      <w:r>
        <w:rPr>
          <w:b/>
        </w:rPr>
        <w:t>2-</w:t>
      </w:r>
      <w:r w:rsidR="00AA16D0">
        <w:rPr>
          <w:b/>
        </w:rPr>
        <w:t>2</w:t>
      </w:r>
      <w:r w:rsidR="007811CD">
        <w:rPr>
          <w:b/>
        </w:rPr>
        <w:t>6</w:t>
      </w:r>
      <w:r>
        <w:rPr>
          <w:b/>
        </w:rPr>
        <w:tab/>
      </w:r>
      <w:r w:rsidR="007D53DC">
        <w:rPr>
          <w:b/>
        </w:rPr>
        <w:t>Class 6</w:t>
      </w:r>
      <w:r w:rsidR="003F0BF2" w:rsidRPr="00C92996">
        <w:t xml:space="preserve">   </w:t>
      </w:r>
      <w:r w:rsidR="00CB546E" w:rsidRPr="00C92996">
        <w:t xml:space="preserve">Chapter 3, "Sound and Fury" " Bugler" </w:t>
      </w:r>
    </w:p>
    <w:p w14:paraId="220CC19C" w14:textId="77777777" w:rsidR="00715A52" w:rsidRDefault="00715A52" w:rsidP="00CB546E"/>
    <w:p w14:paraId="5E6C35CB" w14:textId="77777777" w:rsidR="00715A52" w:rsidRPr="00715A52" w:rsidRDefault="00715A52" w:rsidP="00CB546E">
      <w:pPr>
        <w:rPr>
          <w:i/>
        </w:rPr>
      </w:pPr>
      <w:r>
        <w:t xml:space="preserve">Screen </w:t>
      </w:r>
      <w:proofErr w:type="spellStart"/>
      <w:r>
        <w:t>Contemprary</w:t>
      </w:r>
      <w:proofErr w:type="spellEnd"/>
      <w:r>
        <w:t xml:space="preserve"> Documentary</w:t>
      </w:r>
    </w:p>
    <w:p w14:paraId="78588875" w14:textId="77777777" w:rsidR="008E6FEB" w:rsidRDefault="008E6FEB" w:rsidP="00CB546E"/>
    <w:p w14:paraId="7777D6EE" w14:textId="77777777" w:rsidR="008E6FEB" w:rsidRDefault="008E6FEB" w:rsidP="008E6FEB">
      <w:r>
        <w:t xml:space="preserve">Pare Lorentz, </w:t>
      </w:r>
      <w:r>
        <w:rPr>
          <w:i/>
        </w:rPr>
        <w:t xml:space="preserve">The Plow that Broke the </w:t>
      </w:r>
      <w:r w:rsidRPr="00D43B95">
        <w:rPr>
          <w:i/>
        </w:rPr>
        <w:t>Plain</w:t>
      </w:r>
      <w:r>
        <w:rPr>
          <w:i/>
        </w:rPr>
        <w:t>s</w:t>
      </w:r>
      <w:r>
        <w:t xml:space="preserve"> (1936), </w:t>
      </w:r>
      <w:r>
        <w:rPr>
          <w:i/>
        </w:rPr>
        <w:t>T</w:t>
      </w:r>
      <w:r w:rsidRPr="00D43B95">
        <w:rPr>
          <w:i/>
        </w:rPr>
        <w:t>he River</w:t>
      </w:r>
      <w:r>
        <w:t xml:space="preserve"> (1937) </w:t>
      </w:r>
    </w:p>
    <w:p w14:paraId="4B7D4DFD" w14:textId="77777777" w:rsidR="008E6FEB" w:rsidRDefault="008E6FEB" w:rsidP="00CB546E"/>
    <w:p w14:paraId="2125C18C" w14:textId="77777777" w:rsidR="00140C6C" w:rsidRDefault="00140C6C" w:rsidP="00140C6C">
      <w:pPr>
        <w:ind w:firstLine="720"/>
        <w:rPr>
          <w:i/>
        </w:rPr>
      </w:pPr>
      <w:r>
        <w:t>Suggested Viewing: Graduate Student Required to view:</w:t>
      </w:r>
    </w:p>
    <w:p w14:paraId="407EDB25" w14:textId="77777777" w:rsidR="008E6FEB" w:rsidRDefault="008E6FEB" w:rsidP="008E6FEB">
      <w:pPr>
        <w:ind w:left="720"/>
      </w:pPr>
      <w:r>
        <w:tab/>
      </w:r>
    </w:p>
    <w:p w14:paraId="5DA9F8A0" w14:textId="77777777" w:rsidR="00140C6C" w:rsidRDefault="008E6FEB" w:rsidP="00A275CE">
      <w:pPr>
        <w:ind w:left="720"/>
      </w:pPr>
      <w:r>
        <w:rPr>
          <w:i/>
          <w:iCs/>
        </w:rPr>
        <w:t>Why We Fight</w:t>
      </w:r>
      <w:r>
        <w:t xml:space="preserve"> Serie</w:t>
      </w:r>
      <w:r w:rsidR="00140C6C">
        <w:t>s. (U.S. World War II Doc (s))</w:t>
      </w:r>
    </w:p>
    <w:p w14:paraId="5CB3F853" w14:textId="77777777" w:rsidR="00140C6C" w:rsidRDefault="008E6FEB" w:rsidP="00A275CE">
      <w:pPr>
        <w:ind w:left="720"/>
      </w:pPr>
      <w:r>
        <w:rPr>
          <w:i/>
        </w:rPr>
        <w:t xml:space="preserve">The Battle of </w:t>
      </w:r>
      <w:proofErr w:type="gramStart"/>
      <w:r>
        <w:rPr>
          <w:i/>
        </w:rPr>
        <w:t>Russia</w:t>
      </w:r>
      <w:r>
        <w:t xml:space="preserve">  (</w:t>
      </w:r>
      <w:proofErr w:type="gramEnd"/>
      <w:r>
        <w:t>1</w:t>
      </w:r>
      <w:r w:rsidR="00140C6C">
        <w:t xml:space="preserve">943) Directed by </w:t>
      </w:r>
      <w:proofErr w:type="spellStart"/>
      <w:r w:rsidR="00140C6C">
        <w:t>Anitoli</w:t>
      </w:r>
      <w:proofErr w:type="spellEnd"/>
      <w:r w:rsidR="00140C6C">
        <w:t xml:space="preserve"> Litvak</w:t>
      </w:r>
    </w:p>
    <w:p w14:paraId="7F4A7F0F" w14:textId="77777777" w:rsidR="00140C6C" w:rsidRDefault="008E6FEB" w:rsidP="00A275CE">
      <w:pPr>
        <w:ind w:left="720"/>
      </w:pPr>
      <w:r>
        <w:t xml:space="preserve"> </w:t>
      </w:r>
      <w:r>
        <w:rPr>
          <w:i/>
          <w:iCs/>
        </w:rPr>
        <w:t>The Battle of Midway</w:t>
      </w:r>
      <w:r w:rsidR="00140C6C">
        <w:t xml:space="preserve"> Dir. J. Ford, 1944</w:t>
      </w:r>
    </w:p>
    <w:p w14:paraId="67F96CC4" w14:textId="77777777" w:rsidR="008E6FEB" w:rsidRDefault="008E6FEB" w:rsidP="0047593B">
      <w:pPr>
        <w:ind w:left="720"/>
      </w:pPr>
      <w:r>
        <w:rPr>
          <w:i/>
          <w:iCs/>
        </w:rPr>
        <w:t>War Comes to America</w:t>
      </w:r>
      <w:r>
        <w:t xml:space="preserve">. </w:t>
      </w:r>
      <w:r>
        <w:rPr>
          <w:szCs w:val="20"/>
        </w:rPr>
        <w:t xml:space="preserve">Dir. Capra &amp; Litvak. 1945. </w:t>
      </w:r>
    </w:p>
    <w:p w14:paraId="66CE8107" w14:textId="77777777" w:rsidR="00A275CE" w:rsidRPr="00772ABD" w:rsidRDefault="00A275CE" w:rsidP="00D960F2">
      <w:pPr>
        <w:ind w:firstLine="720"/>
      </w:pPr>
    </w:p>
    <w:p w14:paraId="1B38E3FA" w14:textId="46946848" w:rsidR="00A0425C" w:rsidRDefault="00213CEA" w:rsidP="007C10F9">
      <w:r>
        <w:rPr>
          <w:b/>
        </w:rPr>
        <w:t>3-</w:t>
      </w:r>
      <w:r w:rsidR="009D71EC">
        <w:rPr>
          <w:b/>
        </w:rPr>
        <w:t>6</w:t>
      </w:r>
      <w:r>
        <w:rPr>
          <w:b/>
        </w:rPr>
        <w:tab/>
      </w:r>
      <w:r w:rsidR="007D53DC">
        <w:rPr>
          <w:b/>
        </w:rPr>
        <w:t>Class 7</w:t>
      </w:r>
      <w:r w:rsidR="003F0BF2">
        <w:t xml:space="preserve">  </w:t>
      </w:r>
      <w:r w:rsidR="00677673">
        <w:tab/>
      </w:r>
    </w:p>
    <w:p w14:paraId="708EC004" w14:textId="77777777" w:rsidR="00A0425C" w:rsidRDefault="00A0425C" w:rsidP="007C10F9"/>
    <w:p w14:paraId="2F693D42" w14:textId="77777777" w:rsidR="00715A52" w:rsidRDefault="00A0425C" w:rsidP="00715A52">
      <w:r>
        <w:t xml:space="preserve">Read: </w:t>
      </w:r>
      <w:r w:rsidR="007C10F9" w:rsidRPr="00C92996">
        <w:t>"Prosecutor," DOC 139-182</w:t>
      </w:r>
    </w:p>
    <w:p w14:paraId="735FE4B7" w14:textId="77777777" w:rsidR="007C10F9" w:rsidRPr="00C92996" w:rsidRDefault="007C10F9" w:rsidP="00715A52">
      <w:r w:rsidRPr="00C92996">
        <w:t xml:space="preserve">  </w:t>
      </w:r>
    </w:p>
    <w:p w14:paraId="40D63538" w14:textId="77777777" w:rsidR="007C10F9" w:rsidRDefault="00A0425C" w:rsidP="00715A52">
      <w:pPr>
        <w:rPr>
          <w:iCs/>
        </w:rPr>
      </w:pPr>
      <w:r>
        <w:rPr>
          <w:iCs/>
        </w:rPr>
        <w:t xml:space="preserve">View: </w:t>
      </w:r>
      <w:r w:rsidR="007C10F9">
        <w:rPr>
          <w:i/>
          <w:iCs/>
        </w:rPr>
        <w:t xml:space="preserve">Bowling </w:t>
      </w:r>
      <w:proofErr w:type="gramStart"/>
      <w:r w:rsidR="007C10F9">
        <w:rPr>
          <w:i/>
          <w:iCs/>
        </w:rPr>
        <w:t>For</w:t>
      </w:r>
      <w:proofErr w:type="gramEnd"/>
      <w:r w:rsidR="007C10F9">
        <w:rPr>
          <w:i/>
          <w:iCs/>
        </w:rPr>
        <w:t xml:space="preserve"> Columbine</w:t>
      </w:r>
      <w:r w:rsidR="007C10F9">
        <w:rPr>
          <w:iCs/>
        </w:rPr>
        <w:t xml:space="preserve"> (2002) Directed by Michael Moore</w:t>
      </w:r>
    </w:p>
    <w:p w14:paraId="74C47F2E" w14:textId="77777777" w:rsidR="00FA6795" w:rsidRPr="00FA6795" w:rsidRDefault="00FA6795" w:rsidP="00FA6795"/>
    <w:p w14:paraId="314FFFBF" w14:textId="77777777" w:rsidR="00077618" w:rsidRPr="00C92996" w:rsidRDefault="00FA6795" w:rsidP="00077618">
      <w:r>
        <w:tab/>
      </w:r>
      <w:r w:rsidR="00077618">
        <w:t>Suggested Viewing: Required for Graduate Students:</w:t>
      </w:r>
      <w:r w:rsidR="00077618" w:rsidRPr="00C92996">
        <w:t xml:space="preserve"> </w:t>
      </w:r>
    </w:p>
    <w:p w14:paraId="65131BED" w14:textId="77777777" w:rsidR="00077618" w:rsidRDefault="00077618" w:rsidP="00077618">
      <w:pPr>
        <w:ind w:firstLine="720"/>
        <w:rPr>
          <w:iCs/>
        </w:rPr>
      </w:pPr>
      <w:r>
        <w:rPr>
          <w:i/>
          <w:iCs/>
        </w:rPr>
        <w:t>Bowling For Columbine</w:t>
      </w:r>
      <w:r>
        <w:rPr>
          <w:iCs/>
        </w:rPr>
        <w:t xml:space="preserve"> (2002) Directed by Michael Moore</w:t>
      </w:r>
    </w:p>
    <w:p w14:paraId="29232F43" w14:textId="77777777" w:rsidR="00077618" w:rsidRDefault="00077618" w:rsidP="00077618">
      <w:pPr>
        <w:ind w:firstLine="720"/>
        <w:rPr>
          <w:iCs/>
        </w:rPr>
      </w:pPr>
      <w:r w:rsidRPr="00077618">
        <w:rPr>
          <w:i/>
        </w:rPr>
        <w:t>Fahrenheit 9-11</w:t>
      </w:r>
      <w:r>
        <w:rPr>
          <w:i/>
        </w:rPr>
        <w:t xml:space="preserve"> </w:t>
      </w:r>
      <w:r>
        <w:rPr>
          <w:iCs/>
        </w:rPr>
        <w:t>Directed by Michael Moore</w:t>
      </w:r>
    </w:p>
    <w:p w14:paraId="45D8E0DA" w14:textId="77777777" w:rsidR="00077618" w:rsidRPr="00077618" w:rsidRDefault="00077618" w:rsidP="00077618">
      <w:pPr>
        <w:ind w:firstLine="720"/>
        <w:rPr>
          <w:i/>
        </w:rPr>
      </w:pPr>
      <w:r w:rsidRPr="00077618">
        <w:rPr>
          <w:i/>
          <w:iCs/>
        </w:rPr>
        <w:t xml:space="preserve">Roger and </w:t>
      </w:r>
      <w:proofErr w:type="gramStart"/>
      <w:r w:rsidRPr="00077618">
        <w:rPr>
          <w:i/>
          <w:iCs/>
        </w:rPr>
        <w:t>Me</w:t>
      </w:r>
      <w:proofErr w:type="gramEnd"/>
      <w:r>
        <w:rPr>
          <w:iCs/>
        </w:rPr>
        <w:t xml:space="preserve"> Directed by Michael Moore</w:t>
      </w:r>
    </w:p>
    <w:p w14:paraId="2C36D7EC" w14:textId="77777777" w:rsidR="00A275CE" w:rsidRDefault="00A275CE" w:rsidP="00F43620">
      <w:pPr>
        <w:rPr>
          <w:b/>
        </w:rPr>
      </w:pPr>
    </w:p>
    <w:p w14:paraId="4F065293" w14:textId="23EF6A7F" w:rsidR="00213CEA" w:rsidRDefault="00213CEA" w:rsidP="00F43620">
      <w:pPr>
        <w:rPr>
          <w:b/>
        </w:rPr>
      </w:pPr>
      <w:r>
        <w:rPr>
          <w:b/>
        </w:rPr>
        <w:t>3-</w:t>
      </w:r>
      <w:r w:rsidR="00F84581">
        <w:rPr>
          <w:b/>
        </w:rPr>
        <w:t>1</w:t>
      </w:r>
      <w:r w:rsidR="0043796F">
        <w:rPr>
          <w:b/>
        </w:rPr>
        <w:t>1</w:t>
      </w:r>
      <w:r>
        <w:rPr>
          <w:b/>
        </w:rPr>
        <w:tab/>
      </w:r>
      <w:r w:rsidR="00F84581">
        <w:rPr>
          <w:b/>
        </w:rPr>
        <w:t>Spring Break</w:t>
      </w:r>
    </w:p>
    <w:p w14:paraId="409AA313" w14:textId="77777777" w:rsidR="00213CEA" w:rsidRDefault="00213CEA" w:rsidP="00F43620">
      <w:pPr>
        <w:rPr>
          <w:b/>
        </w:rPr>
      </w:pPr>
    </w:p>
    <w:p w14:paraId="076EE94C" w14:textId="7E2A17D6" w:rsidR="003A71E3" w:rsidRDefault="00213CEA" w:rsidP="00F43620">
      <w:pPr>
        <w:rPr>
          <w:b/>
        </w:rPr>
      </w:pPr>
      <w:r>
        <w:rPr>
          <w:b/>
        </w:rPr>
        <w:t>3-</w:t>
      </w:r>
      <w:r w:rsidR="000D50A3">
        <w:rPr>
          <w:b/>
        </w:rPr>
        <w:t>18</w:t>
      </w:r>
      <w:r>
        <w:rPr>
          <w:b/>
        </w:rPr>
        <w:tab/>
      </w:r>
      <w:r w:rsidR="00A275CE">
        <w:rPr>
          <w:b/>
        </w:rPr>
        <w:t>Class 8</w:t>
      </w:r>
      <w:r w:rsidR="003A71E3">
        <w:rPr>
          <w:b/>
        </w:rPr>
        <w:t xml:space="preserve">   </w:t>
      </w:r>
    </w:p>
    <w:p w14:paraId="44F8B079" w14:textId="77777777" w:rsidR="003A71E3" w:rsidRDefault="003A71E3" w:rsidP="003A71E3">
      <w:pPr>
        <w:ind w:firstLine="720"/>
        <w:rPr>
          <w:b/>
          <w:bCs/>
        </w:rPr>
      </w:pPr>
      <w:r>
        <w:rPr>
          <w:b/>
          <w:bCs/>
        </w:rPr>
        <w:t>Test 1</w:t>
      </w:r>
    </w:p>
    <w:p w14:paraId="1396DDB6" w14:textId="77777777" w:rsidR="00CB546E" w:rsidRDefault="00677673" w:rsidP="00F43620">
      <w:r>
        <w:tab/>
      </w:r>
      <w:r w:rsidR="007C10F9" w:rsidRPr="00C92996">
        <w:t>Chapter 4 "Clouded</w:t>
      </w:r>
      <w:r w:rsidR="007C10F9">
        <w:t xml:space="preserve"> Lens" "Poet" and "Chronicler" DOC 183-212</w:t>
      </w:r>
    </w:p>
    <w:p w14:paraId="1DC45B19" w14:textId="77777777" w:rsidR="00831483" w:rsidRDefault="00831483" w:rsidP="00F43620">
      <w:r>
        <w:tab/>
        <w:t>Writing the Documentary</w:t>
      </w:r>
    </w:p>
    <w:p w14:paraId="10E7889B" w14:textId="77777777" w:rsidR="00831483" w:rsidRPr="00831483" w:rsidRDefault="00831483" w:rsidP="00831483">
      <w:pPr>
        <w:ind w:firstLine="720"/>
      </w:pPr>
      <w:r>
        <w:t>Screen Contemporary Documentary</w:t>
      </w:r>
    </w:p>
    <w:p w14:paraId="1D705078" w14:textId="77777777" w:rsidR="00A275CE" w:rsidRDefault="00A275CE" w:rsidP="00CB546E">
      <w:pPr>
        <w:rPr>
          <w:b/>
        </w:rPr>
      </w:pPr>
    </w:p>
    <w:p w14:paraId="78CBBADF" w14:textId="2EDEBEAF" w:rsidR="00831483" w:rsidRDefault="00831483" w:rsidP="00CB546E">
      <w:r>
        <w:rPr>
          <w:b/>
        </w:rPr>
        <w:t>3-</w:t>
      </w:r>
      <w:r w:rsidR="00C903A8">
        <w:rPr>
          <w:b/>
        </w:rPr>
        <w:t>2</w:t>
      </w:r>
      <w:r w:rsidR="004A6316">
        <w:rPr>
          <w:b/>
        </w:rPr>
        <w:t>5</w:t>
      </w:r>
      <w:r w:rsidR="00213CEA">
        <w:rPr>
          <w:b/>
        </w:rPr>
        <w:tab/>
      </w:r>
      <w:r w:rsidR="00A275CE">
        <w:rPr>
          <w:b/>
        </w:rPr>
        <w:t>Class 9</w:t>
      </w:r>
      <w:r>
        <w:rPr>
          <w:b/>
          <w:bCs/>
        </w:rPr>
        <w:tab/>
      </w:r>
      <w:r w:rsidR="007C10F9">
        <w:t>Chapter 4 "Clouded</w:t>
      </w:r>
      <w:r w:rsidR="00A0425C">
        <w:t xml:space="preserve"> Lens" "Promoter" DOC 213 – 228</w:t>
      </w:r>
    </w:p>
    <w:p w14:paraId="3ACCEE74" w14:textId="77777777" w:rsidR="00CB546E" w:rsidRPr="00831483" w:rsidRDefault="00831483" w:rsidP="00CB546E">
      <w:r>
        <w:tab/>
        <w:t>Screen Contemporary Documentary</w:t>
      </w:r>
    </w:p>
    <w:p w14:paraId="62E4B247" w14:textId="77777777" w:rsidR="00715A52" w:rsidRDefault="00715A52" w:rsidP="0072011A">
      <w:pPr>
        <w:ind w:firstLine="720"/>
      </w:pPr>
    </w:p>
    <w:p w14:paraId="7A983B56" w14:textId="77777777" w:rsidR="00EF7071" w:rsidRDefault="00192F5D" w:rsidP="0072011A">
      <w:pPr>
        <w:ind w:firstLine="720"/>
      </w:pPr>
      <w:r>
        <w:t xml:space="preserve"> </w:t>
      </w:r>
      <w:r w:rsidR="00EF7071">
        <w:t>Suggested Viewing: Required for Graduate Students:</w:t>
      </w:r>
    </w:p>
    <w:p w14:paraId="3D294183" w14:textId="77777777" w:rsidR="00192F5D" w:rsidRDefault="0072011A" w:rsidP="0072011A">
      <w:pPr>
        <w:ind w:firstLine="720"/>
      </w:pPr>
      <w:r w:rsidRPr="00994A01">
        <w:rPr>
          <w:i/>
        </w:rPr>
        <w:t xml:space="preserve">Louisiana Story </w:t>
      </w:r>
      <w:r>
        <w:t>(Flaherty: 1948)</w:t>
      </w:r>
    </w:p>
    <w:p w14:paraId="72C30E63" w14:textId="77777777" w:rsidR="0072011A" w:rsidRDefault="0072011A" w:rsidP="0072011A">
      <w:pPr>
        <w:ind w:firstLine="720"/>
      </w:pPr>
      <w:r w:rsidRPr="000565D8">
        <w:rPr>
          <w:i/>
        </w:rPr>
        <w:t>The Rival World [Our Greatest Enemy]</w:t>
      </w:r>
      <w:r>
        <w:t xml:space="preserve"> (Haanstra, 1955)</w:t>
      </w:r>
    </w:p>
    <w:p w14:paraId="400BD6F6" w14:textId="77777777" w:rsidR="0072011A" w:rsidRDefault="0072011A" w:rsidP="0047593B">
      <w:pPr>
        <w:ind w:firstLine="720"/>
      </w:pPr>
      <w:r w:rsidRPr="00994A01">
        <w:rPr>
          <w:i/>
        </w:rPr>
        <w:t>See It Now</w:t>
      </w:r>
      <w:r>
        <w:t xml:space="preserve"> (Series; 1951 Ed Murrow and Fred Friendly)</w:t>
      </w:r>
    </w:p>
    <w:p w14:paraId="214283E5" w14:textId="77777777" w:rsidR="00A275CE" w:rsidRDefault="00A275CE" w:rsidP="00CB546E">
      <w:pPr>
        <w:ind w:firstLine="720"/>
      </w:pPr>
    </w:p>
    <w:p w14:paraId="0FCAAA95" w14:textId="445C6B3E" w:rsidR="00374382" w:rsidRDefault="004A6316" w:rsidP="00374382">
      <w:pPr>
        <w:rPr>
          <w:b/>
        </w:rPr>
      </w:pPr>
      <w:r>
        <w:rPr>
          <w:b/>
        </w:rPr>
        <w:t>4-1</w:t>
      </w:r>
      <w:r w:rsidR="00213CEA">
        <w:rPr>
          <w:b/>
        </w:rPr>
        <w:tab/>
      </w:r>
      <w:r w:rsidR="00A275CE">
        <w:rPr>
          <w:b/>
        </w:rPr>
        <w:t>Class 10</w:t>
      </w:r>
    </w:p>
    <w:p w14:paraId="178B0C2C" w14:textId="77777777" w:rsidR="004F5859" w:rsidRDefault="004F5859" w:rsidP="004F5859">
      <w:r>
        <w:t>Chapter 5 Part 1 "Sharp Focus" "Observer" DOC 229-253</w:t>
      </w:r>
    </w:p>
    <w:p w14:paraId="4C5EA716" w14:textId="77777777" w:rsidR="004F5859" w:rsidRDefault="004F5859" w:rsidP="004F5859"/>
    <w:p w14:paraId="663CCC2F" w14:textId="77777777" w:rsidR="004F5859" w:rsidRDefault="004F5859" w:rsidP="004F5859">
      <w:r>
        <w:t>Screen Contemporary Documentary</w:t>
      </w:r>
    </w:p>
    <w:p w14:paraId="45721512" w14:textId="77777777" w:rsidR="004F5859" w:rsidRDefault="004F5859" w:rsidP="004F5859"/>
    <w:p w14:paraId="449F1FE4" w14:textId="77777777" w:rsidR="004F5859" w:rsidRDefault="004F5859" w:rsidP="004F5859">
      <w:r>
        <w:t>Suggested Viewing: Required for Graduate Students:</w:t>
      </w:r>
    </w:p>
    <w:p w14:paraId="27974B31" w14:textId="77777777" w:rsidR="004F5859" w:rsidRDefault="004F5859" w:rsidP="004F5859">
      <w:r w:rsidRPr="00B936B3">
        <w:rPr>
          <w:i/>
        </w:rPr>
        <w:t>On the Bowery</w:t>
      </w:r>
      <w:r>
        <w:t xml:space="preserve"> (1956; Lionel </w:t>
      </w:r>
      <w:proofErr w:type="spellStart"/>
      <w:r>
        <w:t>Rogosin</w:t>
      </w:r>
      <w:proofErr w:type="spellEnd"/>
      <w:r>
        <w:t>):</w:t>
      </w:r>
    </w:p>
    <w:p w14:paraId="722C56B6" w14:textId="77777777" w:rsidR="004F5859" w:rsidRDefault="004F5859" w:rsidP="004F5859">
      <w:r w:rsidRPr="00B936B3">
        <w:rPr>
          <w:i/>
        </w:rPr>
        <w:t>Chicago: First Impressions of a Great City</w:t>
      </w:r>
      <w:r>
        <w:t xml:space="preserve"> (1960: Mitchell)</w:t>
      </w:r>
    </w:p>
    <w:p w14:paraId="2A078200" w14:textId="77777777" w:rsidR="004F5859" w:rsidRDefault="004F5859" w:rsidP="004F5859">
      <w:pPr>
        <w:rPr>
          <w:i/>
          <w:iCs/>
        </w:rPr>
      </w:pPr>
    </w:p>
    <w:p w14:paraId="7D12F377" w14:textId="77777777" w:rsidR="004F5859" w:rsidRDefault="004F5859" w:rsidP="004F5859">
      <w:r w:rsidRPr="00B936B3">
        <w:rPr>
          <w:i/>
        </w:rPr>
        <w:t>Salesman</w:t>
      </w:r>
      <w:r>
        <w:t xml:space="preserve"> (1969)</w:t>
      </w:r>
      <w:r w:rsidRPr="00EF7071">
        <w:t xml:space="preserve"> </w:t>
      </w:r>
      <w:r>
        <w:t xml:space="preserve">Maysles, David </w:t>
      </w:r>
    </w:p>
    <w:p w14:paraId="5B1328A5" w14:textId="77777777" w:rsidR="004F5859" w:rsidRPr="0042264D" w:rsidRDefault="004F5859" w:rsidP="004F5859">
      <w:r>
        <w:rPr>
          <w:i/>
        </w:rPr>
        <w:t xml:space="preserve">Gimme Shelter </w:t>
      </w:r>
      <w:r>
        <w:t xml:space="preserve">(1970) Albert and David Maysles, Charlotte </w:t>
      </w:r>
      <w:proofErr w:type="spellStart"/>
      <w:r>
        <w:t>Zwerin</w:t>
      </w:r>
      <w:proofErr w:type="spellEnd"/>
    </w:p>
    <w:p w14:paraId="090B2B12" w14:textId="77777777" w:rsidR="004F5859" w:rsidRPr="0042264D" w:rsidRDefault="004F5859" w:rsidP="004F5859">
      <w:r>
        <w:rPr>
          <w:i/>
        </w:rPr>
        <w:t xml:space="preserve">Grey Gardens </w:t>
      </w:r>
      <w:r>
        <w:t xml:space="preserve">(1975) Albert &amp; David Maysles, Ellen </w:t>
      </w:r>
      <w:proofErr w:type="spellStart"/>
      <w:r>
        <w:t>Hovde</w:t>
      </w:r>
      <w:proofErr w:type="spellEnd"/>
      <w:r>
        <w:t xml:space="preserve">, </w:t>
      </w:r>
      <w:proofErr w:type="spellStart"/>
      <w:r>
        <w:t>Muffie</w:t>
      </w:r>
      <w:proofErr w:type="spellEnd"/>
      <w:r>
        <w:t xml:space="preserve"> Meyer</w:t>
      </w:r>
    </w:p>
    <w:p w14:paraId="0C7FFEF3" w14:textId="77777777" w:rsidR="004F5859" w:rsidRDefault="004F5859" w:rsidP="004F5859">
      <w:pPr>
        <w:rPr>
          <w:i/>
          <w:iCs/>
        </w:rPr>
      </w:pPr>
    </w:p>
    <w:p w14:paraId="2564669A" w14:textId="77777777" w:rsidR="004F5859" w:rsidRDefault="004F5859" w:rsidP="004F5859">
      <w:r>
        <w:t>Wiseman:</w:t>
      </w:r>
      <w:r>
        <w:tab/>
      </w:r>
      <w:proofErr w:type="spellStart"/>
      <w:r w:rsidRPr="00B936B3">
        <w:rPr>
          <w:i/>
        </w:rPr>
        <w:t>Titicut</w:t>
      </w:r>
      <w:proofErr w:type="spellEnd"/>
      <w:r w:rsidRPr="00B936B3">
        <w:rPr>
          <w:i/>
        </w:rPr>
        <w:t xml:space="preserve"> Follies</w:t>
      </w:r>
      <w:r>
        <w:t xml:space="preserve"> (1967)</w:t>
      </w:r>
    </w:p>
    <w:p w14:paraId="17C0EFE0" w14:textId="77777777" w:rsidR="004F5859" w:rsidRDefault="004F5859" w:rsidP="004F5859">
      <w:r>
        <w:tab/>
      </w:r>
      <w:r>
        <w:tab/>
      </w:r>
      <w:r w:rsidRPr="00B936B3">
        <w:rPr>
          <w:i/>
        </w:rPr>
        <w:t>Basic Training</w:t>
      </w:r>
      <w:r>
        <w:t xml:space="preserve"> (1971) </w:t>
      </w:r>
    </w:p>
    <w:p w14:paraId="525FCE36" w14:textId="77777777" w:rsidR="00213CEA" w:rsidRDefault="00213CEA" w:rsidP="0047593B"/>
    <w:p w14:paraId="63837785" w14:textId="4677A5DB" w:rsidR="00584932" w:rsidRDefault="00013156" w:rsidP="00584932">
      <w:r w:rsidRPr="00AB0A54">
        <w:rPr>
          <w:b/>
          <w:bCs/>
        </w:rPr>
        <w:t>4-</w:t>
      </w:r>
      <w:r w:rsidR="007C5C03">
        <w:rPr>
          <w:b/>
          <w:bCs/>
        </w:rPr>
        <w:t>8</w:t>
      </w:r>
      <w:r>
        <w:t xml:space="preserve"> </w:t>
      </w:r>
      <w:r w:rsidR="00584932">
        <w:tab/>
        <w:t>Screen Contemporary Documentary</w:t>
      </w:r>
    </w:p>
    <w:p w14:paraId="458D2579" w14:textId="77777777" w:rsidR="00584932" w:rsidRDefault="00584932" w:rsidP="00584932">
      <w:r>
        <w:t xml:space="preserve">Read </w:t>
      </w:r>
      <w:proofErr w:type="gramStart"/>
      <w:r>
        <w:t>Catalyst  254</w:t>
      </w:r>
      <w:proofErr w:type="gramEnd"/>
      <w:r>
        <w:t xml:space="preserve">-262   </w:t>
      </w:r>
      <w:proofErr w:type="spellStart"/>
      <w:r>
        <w:t>Shap</w:t>
      </w:r>
      <w:proofErr w:type="spellEnd"/>
      <w:r>
        <w:t xml:space="preserve"> Focus Ch. 5 Pt. B</w:t>
      </w:r>
    </w:p>
    <w:p w14:paraId="52E36BF9" w14:textId="77777777" w:rsidR="00584932" w:rsidRDefault="00584932" w:rsidP="00584932">
      <w:r>
        <w:t>Suggested Viewing: Required for Graduate Students:</w:t>
      </w:r>
    </w:p>
    <w:p w14:paraId="79B20133" w14:textId="77777777" w:rsidR="00584932" w:rsidRDefault="00584932" w:rsidP="00584932">
      <w:pPr>
        <w:ind w:firstLine="720"/>
      </w:pPr>
      <w:proofErr w:type="spellStart"/>
      <w:r w:rsidRPr="006018D6">
        <w:rPr>
          <w:i/>
          <w:iCs/>
        </w:rPr>
        <w:t>Minimata</w:t>
      </w:r>
      <w:proofErr w:type="spellEnd"/>
      <w:r>
        <w:t xml:space="preserve"> (1971)</w:t>
      </w:r>
    </w:p>
    <w:p w14:paraId="3CE50840" w14:textId="7CE35E58" w:rsidR="00584932" w:rsidRDefault="00584932" w:rsidP="00584932">
      <w:pPr>
        <w:ind w:firstLine="720"/>
      </w:pPr>
      <w:r w:rsidRPr="006018D6">
        <w:rPr>
          <w:i/>
          <w:iCs/>
        </w:rPr>
        <w:t>You are On Indian land</w:t>
      </w:r>
      <w:r>
        <w:t xml:space="preserve"> (1969)</w:t>
      </w:r>
    </w:p>
    <w:p w14:paraId="39A755CC" w14:textId="63934873" w:rsidR="006637FC" w:rsidRDefault="006637FC" w:rsidP="006637FC"/>
    <w:p w14:paraId="244F5FB6" w14:textId="479A5303" w:rsidR="006637FC" w:rsidRPr="006018D6" w:rsidRDefault="006637FC" w:rsidP="006637FC">
      <w:r>
        <w:t>4-15</w:t>
      </w:r>
      <w:r>
        <w:tab/>
        <w:t>BEA: No Class</w:t>
      </w:r>
    </w:p>
    <w:p w14:paraId="5D1720BA" w14:textId="77777777" w:rsidR="00374382" w:rsidRDefault="00374382" w:rsidP="007C10F9"/>
    <w:p w14:paraId="5C5A647A" w14:textId="611A97FA" w:rsidR="00136C6C" w:rsidRDefault="0051652F" w:rsidP="00136C6C">
      <w:r w:rsidRPr="00404D85">
        <w:rPr>
          <w:b/>
          <w:bCs/>
        </w:rPr>
        <w:t>4-</w:t>
      </w:r>
      <w:r w:rsidR="00547F59">
        <w:rPr>
          <w:b/>
          <w:bCs/>
        </w:rPr>
        <w:t>22</w:t>
      </w:r>
      <w:r w:rsidR="00013156">
        <w:tab/>
      </w:r>
      <w:r w:rsidR="00136C6C">
        <w:t>Screen Contemporary Documentary</w:t>
      </w:r>
    </w:p>
    <w:p w14:paraId="12CD861F" w14:textId="77777777" w:rsidR="00136C6C" w:rsidRDefault="00136C6C" w:rsidP="00136C6C">
      <w:pPr>
        <w:pStyle w:val="NormalWeb"/>
        <w:spacing w:before="0" w:beforeAutospacing="0" w:after="0" w:afterAutospacing="0"/>
        <w:ind w:right="720" w:firstLine="720"/>
      </w:pPr>
      <w:proofErr w:type="spellStart"/>
      <w:proofErr w:type="gramStart"/>
      <w:r>
        <w:t>Preview“</w:t>
      </w:r>
      <w:proofErr w:type="gramEnd"/>
      <w:r>
        <w:t>Guerilla</w:t>
      </w:r>
      <w:proofErr w:type="spellEnd"/>
      <w:r>
        <w:t xml:space="preserve">" in Barnouw pp. 262 </w:t>
      </w:r>
      <w:proofErr w:type="spellStart"/>
      <w:r>
        <w:t>to p</w:t>
      </w:r>
      <w:proofErr w:type="spellEnd"/>
      <w:r>
        <w:t>. 293 Ch. 5 Part C</w:t>
      </w:r>
    </w:p>
    <w:p w14:paraId="719F1904" w14:textId="77777777" w:rsidR="00136C6C" w:rsidRDefault="00136C6C" w:rsidP="00136C6C">
      <w:r>
        <w:t>Suggested Viewing: Required for Graduate Students:</w:t>
      </w:r>
    </w:p>
    <w:p w14:paraId="7F8FB2C6" w14:textId="77777777" w:rsidR="00136C6C" w:rsidRDefault="00136C6C" w:rsidP="00136C6C">
      <w:r>
        <w:rPr>
          <w:i/>
        </w:rPr>
        <w:t xml:space="preserve">The Civil War </w:t>
      </w:r>
      <w:r>
        <w:t>(1990)</w:t>
      </w:r>
      <w:r>
        <w:rPr>
          <w:i/>
        </w:rPr>
        <w:t xml:space="preserve">, </w:t>
      </w:r>
      <w:r>
        <w:t>Dire</w:t>
      </w:r>
      <w:r w:rsidRPr="00140C6C">
        <w:t>cted by Ken Burns</w:t>
      </w:r>
    </w:p>
    <w:p w14:paraId="46CA4DBD" w14:textId="77777777" w:rsidR="00136C6C" w:rsidRDefault="00136C6C" w:rsidP="00136C6C">
      <w:r w:rsidRPr="00140C6C">
        <w:rPr>
          <w:i/>
        </w:rPr>
        <w:t>Prohibition</w:t>
      </w:r>
      <w:r>
        <w:rPr>
          <w:i/>
        </w:rPr>
        <w:t xml:space="preserve"> </w:t>
      </w:r>
      <w:r>
        <w:t>(2011), Dire</w:t>
      </w:r>
      <w:r w:rsidRPr="00140C6C">
        <w:t>cted by Ken Burns</w:t>
      </w:r>
    </w:p>
    <w:p w14:paraId="7FE8705C" w14:textId="709C622A" w:rsidR="00213CEA" w:rsidRDefault="00136C6C" w:rsidP="00584932">
      <w:r>
        <w:rPr>
          <w:i/>
        </w:rPr>
        <w:t>The Roosevelts: An Intimate Portrait</w:t>
      </w:r>
      <w:r>
        <w:t xml:space="preserve"> (2014)</w:t>
      </w:r>
      <w:r w:rsidR="00DE4766">
        <w:t xml:space="preserve"> </w:t>
      </w:r>
    </w:p>
    <w:p w14:paraId="3A6ECF82" w14:textId="481B7795" w:rsidR="000652EB" w:rsidRDefault="000652EB" w:rsidP="00584932"/>
    <w:p w14:paraId="5C12EF46" w14:textId="77777777" w:rsidR="000652EB" w:rsidRDefault="000652EB" w:rsidP="000652EB">
      <w:r>
        <w:rPr>
          <w:b/>
          <w:bCs/>
        </w:rPr>
        <w:t>April 25-28 - Foxtail Film Festival</w:t>
      </w:r>
      <w:r w:rsidRPr="00F96B22">
        <w:t>, Normal Theatre, Uptown Normal</w:t>
      </w:r>
    </w:p>
    <w:p w14:paraId="60C7624C" w14:textId="0C10FFEE" w:rsidR="000652EB" w:rsidRPr="000652EB" w:rsidRDefault="000652EB" w:rsidP="00584932">
      <w:pPr>
        <w:rPr>
          <w:b/>
          <w:bCs/>
        </w:rPr>
      </w:pPr>
      <w:r>
        <w:t>Write a news piece about the event or write a film review</w:t>
      </w:r>
    </w:p>
    <w:p w14:paraId="132B7821" w14:textId="77777777" w:rsidR="00AB0A54" w:rsidRDefault="00AB0A54" w:rsidP="007C10F9">
      <w:pPr>
        <w:rPr>
          <w:b/>
        </w:rPr>
      </w:pPr>
    </w:p>
    <w:p w14:paraId="4916AACD" w14:textId="79A4502E" w:rsidR="00136C6C" w:rsidRDefault="00213CEA" w:rsidP="00136C6C">
      <w:pPr>
        <w:rPr>
          <w:b/>
        </w:rPr>
      </w:pPr>
      <w:r>
        <w:rPr>
          <w:b/>
        </w:rPr>
        <w:t>4-</w:t>
      </w:r>
      <w:r w:rsidR="00C405ED">
        <w:rPr>
          <w:b/>
        </w:rPr>
        <w:t>29</w:t>
      </w:r>
    </w:p>
    <w:p w14:paraId="61FCF9F7" w14:textId="77777777" w:rsidR="00564E31" w:rsidRDefault="00564E31" w:rsidP="00564E31">
      <w:pPr>
        <w:pStyle w:val="NormalWeb"/>
        <w:spacing w:before="0" w:beforeAutospacing="0" w:after="0" w:afterAutospacing="0"/>
        <w:ind w:right="720"/>
      </w:pPr>
      <w:r>
        <w:t xml:space="preserve">“Guerilla" in Barnouw pp. 262 </w:t>
      </w:r>
      <w:proofErr w:type="spellStart"/>
      <w:r>
        <w:t>to p</w:t>
      </w:r>
      <w:proofErr w:type="spellEnd"/>
      <w:r>
        <w:t>. 293</w:t>
      </w:r>
    </w:p>
    <w:p w14:paraId="410E5FAF" w14:textId="77777777" w:rsidR="00564E31" w:rsidRDefault="00564E31" w:rsidP="00564E31">
      <w:r>
        <w:t>Suggested Viewing: Required for Graduate Students:</w:t>
      </w:r>
    </w:p>
    <w:p w14:paraId="5F798614" w14:textId="77777777" w:rsidR="00564E31" w:rsidRDefault="00564E31" w:rsidP="00564E31">
      <w:r>
        <w:rPr>
          <w:i/>
        </w:rPr>
        <w:t xml:space="preserve">Why </w:t>
      </w:r>
      <w:smartTag w:uri="urn:schemas-microsoft-com:office:smarttags" w:element="place">
        <w:smartTag w:uri="urn:schemas-microsoft-com:office:smarttags" w:element="country-region">
          <w:r>
            <w:rPr>
              <w:i/>
            </w:rPr>
            <w:t>Vietnam</w:t>
          </w:r>
        </w:smartTag>
      </w:smartTag>
      <w:r>
        <w:rPr>
          <w:i/>
        </w:rPr>
        <w:t xml:space="preserve">? </w:t>
      </w:r>
      <w:r>
        <w:t>(1965) Dept. of Defense</w:t>
      </w:r>
    </w:p>
    <w:p w14:paraId="54198E5F" w14:textId="77777777" w:rsidR="00564E31" w:rsidRDefault="00564E31" w:rsidP="00564E31">
      <w:r>
        <w:rPr>
          <w:i/>
        </w:rPr>
        <w:t>The 17</w:t>
      </w:r>
      <w:r w:rsidRPr="006E1CE1">
        <w:rPr>
          <w:i/>
          <w:vertAlign w:val="superscript"/>
        </w:rPr>
        <w:t>th</w:t>
      </w:r>
      <w:r>
        <w:rPr>
          <w:i/>
        </w:rPr>
        <w:t xml:space="preserve"> Parallel, 1967)</w:t>
      </w:r>
      <w:r>
        <w:t xml:space="preserve"> Jorgen Ivens</w:t>
      </w:r>
    </w:p>
    <w:p w14:paraId="7377BBEF" w14:textId="77777777" w:rsidR="00564E31" w:rsidRDefault="00564E31" w:rsidP="00564E31">
      <w:r>
        <w:rPr>
          <w:i/>
        </w:rPr>
        <w:t xml:space="preserve">Inside </w:t>
      </w:r>
      <w:smartTag w:uri="urn:schemas-microsoft-com:office:smarttags" w:element="place">
        <w:smartTag w:uri="urn:schemas-microsoft-com:office:smarttags" w:element="country-region">
          <w:r>
            <w:rPr>
              <w:i/>
            </w:rPr>
            <w:t>North Vietnam</w:t>
          </w:r>
        </w:smartTag>
      </w:smartTag>
      <w:r>
        <w:rPr>
          <w:i/>
        </w:rPr>
        <w:t xml:space="preserve"> </w:t>
      </w:r>
      <w:r>
        <w:t>(1968; Felix Greene)</w:t>
      </w:r>
    </w:p>
    <w:p w14:paraId="5371AF77" w14:textId="77777777" w:rsidR="00564E31" w:rsidRDefault="00564E31" w:rsidP="00564E31">
      <w:r>
        <w:t>Selling of the Pentagon (1971; Peter Davis)</w:t>
      </w:r>
    </w:p>
    <w:p w14:paraId="4B655AF2" w14:textId="77777777" w:rsidR="00564E31" w:rsidRPr="00A275CE" w:rsidRDefault="00564E31" w:rsidP="00564E31">
      <w:pPr>
        <w:rPr>
          <w:b/>
        </w:rPr>
      </w:pPr>
    </w:p>
    <w:p w14:paraId="0A5ED347" w14:textId="77777777" w:rsidR="00564E31" w:rsidRDefault="00564E31" w:rsidP="00564E31">
      <w:r>
        <w:t>Suggested Viewing: Required for Graduate Students:</w:t>
      </w:r>
    </w:p>
    <w:p w14:paraId="72DC0AB4" w14:textId="77777777" w:rsidR="00564E31" w:rsidRDefault="00564E31" w:rsidP="00564E31">
      <w:r>
        <w:rPr>
          <w:i/>
        </w:rPr>
        <w:t xml:space="preserve">Going Clear </w:t>
      </w:r>
      <w:r>
        <w:t>(2015)</w:t>
      </w:r>
      <w:r>
        <w:rPr>
          <w:i/>
        </w:rPr>
        <w:t xml:space="preserve">, </w:t>
      </w:r>
      <w:r>
        <w:t xml:space="preserve">Directed by Alex Gibney </w:t>
      </w:r>
    </w:p>
    <w:p w14:paraId="4E9A5A3B" w14:textId="76667746" w:rsidR="00C46F8E" w:rsidRDefault="00564E31" w:rsidP="00564E31">
      <w:r>
        <w:rPr>
          <w:i/>
        </w:rPr>
        <w:t xml:space="preserve">Taxi to The Dark Side (2007), </w:t>
      </w:r>
      <w:r>
        <w:t>Directed by Alex Gibney</w:t>
      </w:r>
    </w:p>
    <w:p w14:paraId="7F6BCBE5" w14:textId="77777777" w:rsidR="00564E31" w:rsidRDefault="00564E31" w:rsidP="00564E31">
      <w:r>
        <w:rPr>
          <w:i/>
        </w:rPr>
        <w:t xml:space="preserve">Steve Jobs: The Man in the Machine </w:t>
      </w:r>
      <w:r w:rsidRPr="00140C6C">
        <w:t>(2015), Directed by Alex Gibney</w:t>
      </w:r>
    </w:p>
    <w:p w14:paraId="06BD9B48" w14:textId="77777777" w:rsidR="00A275CE" w:rsidRDefault="00A275CE" w:rsidP="00B37C30">
      <w:pPr>
        <w:pStyle w:val="NormalWeb"/>
        <w:spacing w:before="0" w:beforeAutospacing="0" w:after="0" w:afterAutospacing="0"/>
        <w:ind w:right="720"/>
        <w:rPr>
          <w:b/>
        </w:rPr>
      </w:pPr>
    </w:p>
    <w:p w14:paraId="32FABB8D" w14:textId="67D2CE95" w:rsidR="00715A52" w:rsidRDefault="00162159" w:rsidP="00B37C30">
      <w:pPr>
        <w:pStyle w:val="NormalWeb"/>
        <w:spacing w:before="0" w:beforeAutospacing="0" w:after="0" w:afterAutospacing="0"/>
        <w:ind w:right="720"/>
      </w:pPr>
      <w:r>
        <w:rPr>
          <w:b/>
        </w:rPr>
        <w:t>4-29</w:t>
      </w:r>
      <w:r w:rsidR="00213CEA">
        <w:rPr>
          <w:b/>
        </w:rPr>
        <w:t xml:space="preserve"> </w:t>
      </w:r>
      <w:r w:rsidR="00A275CE">
        <w:rPr>
          <w:b/>
        </w:rPr>
        <w:t>Class 12</w:t>
      </w:r>
      <w:r w:rsidR="00B37C30">
        <w:t xml:space="preserve">  </w:t>
      </w:r>
      <w:r w:rsidR="00677673">
        <w:tab/>
      </w:r>
    </w:p>
    <w:p w14:paraId="57F9D202" w14:textId="77777777" w:rsidR="00831483" w:rsidRDefault="00FD5524" w:rsidP="00AF5E56">
      <w:pPr>
        <w:pStyle w:val="NormalWeb"/>
        <w:spacing w:before="0" w:beforeAutospacing="0" w:after="0" w:afterAutospacing="0"/>
        <w:ind w:right="720"/>
      </w:pPr>
      <w:r>
        <w:tab/>
      </w:r>
      <w:r w:rsidR="00677673">
        <w:rPr>
          <w:b/>
        </w:rPr>
        <w:tab/>
      </w:r>
      <w:r w:rsidR="007C10F9">
        <w:t xml:space="preserve"> </w:t>
      </w:r>
      <w:r w:rsidR="00831483">
        <w:t>Chapter 6</w:t>
      </w:r>
      <w:r w:rsidR="002E650D">
        <w:t xml:space="preserve"> Pt. 1</w:t>
      </w:r>
      <w:r w:rsidR="00831483">
        <w:t xml:space="preserve"> "Movement" in Barnouw, pp. </w:t>
      </w:r>
      <w:r w:rsidR="00AF5E56">
        <w:t>293</w:t>
      </w:r>
      <w:r w:rsidR="00831483">
        <w:t>-349</w:t>
      </w:r>
    </w:p>
    <w:p w14:paraId="25FA8300" w14:textId="77777777" w:rsidR="002E650D" w:rsidRDefault="002E650D" w:rsidP="00AF5E56">
      <w:pPr>
        <w:pStyle w:val="NormalWeb"/>
        <w:spacing w:before="0" w:beforeAutospacing="0" w:after="0" w:afterAutospacing="0"/>
        <w:ind w:right="720"/>
      </w:pPr>
      <w:r>
        <w:tab/>
      </w:r>
      <w:r>
        <w:tab/>
        <w:t>Ch. 6 Pt. B Historical Chronical</w:t>
      </w:r>
    </w:p>
    <w:p w14:paraId="16805C89" w14:textId="77777777" w:rsidR="008E7234" w:rsidRDefault="008E7234" w:rsidP="00AF5E56">
      <w:pPr>
        <w:pStyle w:val="NormalWeb"/>
        <w:spacing w:before="0" w:beforeAutospacing="0" w:after="0" w:afterAutospacing="0"/>
        <w:ind w:right="720"/>
      </w:pPr>
    </w:p>
    <w:p w14:paraId="556ABCD3" w14:textId="77777777" w:rsidR="008E7234" w:rsidRDefault="008E7234" w:rsidP="008E7234">
      <w:r>
        <w:t>Suggested Viewing: Required for Graduate Students:</w:t>
      </w:r>
    </w:p>
    <w:p w14:paraId="7ADAC84F" w14:textId="77777777" w:rsidR="008E7234" w:rsidRDefault="008E7234" w:rsidP="008E7234"/>
    <w:p w14:paraId="364380DA" w14:textId="77777777" w:rsidR="008E7234" w:rsidRDefault="008E7234" w:rsidP="008E7234">
      <w:r>
        <w:rPr>
          <w:i/>
        </w:rPr>
        <w:t xml:space="preserve">The Civil War </w:t>
      </w:r>
      <w:r>
        <w:t>(1990)</w:t>
      </w:r>
      <w:r>
        <w:rPr>
          <w:i/>
        </w:rPr>
        <w:t xml:space="preserve">, </w:t>
      </w:r>
      <w:r>
        <w:t>Dire</w:t>
      </w:r>
      <w:r w:rsidRPr="00140C6C">
        <w:t>cted by Ken Burns</w:t>
      </w:r>
    </w:p>
    <w:p w14:paraId="56B2F24D" w14:textId="77777777" w:rsidR="008E7234" w:rsidRDefault="008E7234" w:rsidP="008E7234">
      <w:r w:rsidRPr="00140C6C">
        <w:rPr>
          <w:i/>
        </w:rPr>
        <w:t>Prohibition</w:t>
      </w:r>
      <w:r>
        <w:rPr>
          <w:i/>
        </w:rPr>
        <w:t xml:space="preserve"> </w:t>
      </w:r>
      <w:r>
        <w:t>(2011), Dire</w:t>
      </w:r>
      <w:r w:rsidRPr="00140C6C">
        <w:t>cted by Ken Burns</w:t>
      </w:r>
    </w:p>
    <w:p w14:paraId="2A065C46" w14:textId="77777777" w:rsidR="008E7234" w:rsidRDefault="008E7234" w:rsidP="008E7234">
      <w:r>
        <w:rPr>
          <w:i/>
        </w:rPr>
        <w:t>The Roosevelts: An Intimate Portrait</w:t>
      </w:r>
      <w:r>
        <w:t xml:space="preserve"> (2014)</w:t>
      </w:r>
    </w:p>
    <w:p w14:paraId="510EBD46" w14:textId="77777777" w:rsidR="00E30E05" w:rsidRDefault="00E30E05" w:rsidP="008E7234"/>
    <w:p w14:paraId="3D800A16" w14:textId="77777777" w:rsidR="00E30E05" w:rsidRDefault="00E30E05" w:rsidP="008E7234">
      <w:r w:rsidRPr="00E30E05">
        <w:rPr>
          <w:i/>
          <w:iCs/>
        </w:rPr>
        <w:t>The Battle of Chile</w:t>
      </w:r>
      <w:r>
        <w:t xml:space="preserve"> (’74,’77, ’79)</w:t>
      </w:r>
    </w:p>
    <w:p w14:paraId="740FB7CB" w14:textId="77777777" w:rsidR="00E30E05" w:rsidRDefault="00E30E05" w:rsidP="008E7234">
      <w:smartTag w:uri="urn:schemas-microsoft-com:office:smarttags" w:element="place">
        <w:smartTag w:uri="urn:schemas-microsoft-com:office:smarttags" w:element="country-region">
          <w:r>
            <w:rPr>
              <w:i/>
            </w:rPr>
            <w:t>El Salvador</w:t>
          </w:r>
        </w:smartTag>
      </w:smartTag>
      <w:r>
        <w:rPr>
          <w:i/>
        </w:rPr>
        <w:t xml:space="preserve">: Another </w:t>
      </w:r>
      <w:smartTag w:uri="urn:schemas-microsoft-com:office:smarttags" w:element="place">
        <w:smartTag w:uri="urn:schemas-microsoft-com:office:smarttags" w:element="country-region">
          <w:r>
            <w:rPr>
              <w:i/>
            </w:rPr>
            <w:t>Vietnam</w:t>
          </w:r>
        </w:smartTag>
      </w:smartTag>
      <w:r>
        <w:rPr>
          <w:i/>
        </w:rPr>
        <w:t xml:space="preserve"> (1981)</w:t>
      </w:r>
    </w:p>
    <w:p w14:paraId="1A0AE3BB" w14:textId="77777777" w:rsidR="00E30E05" w:rsidRDefault="00E30E05" w:rsidP="008E7234">
      <w:r>
        <w:rPr>
          <w:i/>
        </w:rPr>
        <w:t>Life on Earth (1979)</w:t>
      </w:r>
      <w:r>
        <w:t>: David Attenborough</w:t>
      </w:r>
    </w:p>
    <w:p w14:paraId="2ECF2F83" w14:textId="77777777" w:rsidR="00E30E05" w:rsidRDefault="00E30E05" w:rsidP="008E7234">
      <w:r>
        <w:rPr>
          <w:i/>
        </w:rPr>
        <w:t>Cosmos</w:t>
      </w:r>
      <w:r>
        <w:t xml:space="preserve"> (1980): featured Carl Sagan: directed by Adrian Malone</w:t>
      </w:r>
    </w:p>
    <w:p w14:paraId="5D5E7F5E" w14:textId="77777777" w:rsidR="00E30E05" w:rsidRDefault="00E30E05" w:rsidP="008E7234">
      <w:r>
        <w:rPr>
          <w:i/>
        </w:rPr>
        <w:t>Union Maids (1976)</w:t>
      </w:r>
      <w:r>
        <w:t xml:space="preserve">: Reichert, </w:t>
      </w:r>
      <w:proofErr w:type="spellStart"/>
      <w:r>
        <w:t>Klien</w:t>
      </w:r>
      <w:proofErr w:type="spellEnd"/>
      <w:r>
        <w:t xml:space="preserve">, and </w:t>
      </w:r>
      <w:proofErr w:type="spellStart"/>
      <w:r>
        <w:t>Mogulescu</w:t>
      </w:r>
      <w:proofErr w:type="spellEnd"/>
    </w:p>
    <w:p w14:paraId="0D491DA1" w14:textId="77777777" w:rsidR="00E30E05" w:rsidRDefault="00E30E05" w:rsidP="00E30E05">
      <w:pPr>
        <w:rPr>
          <w:i/>
        </w:rPr>
      </w:pPr>
      <w:r>
        <w:t xml:space="preserve">Barbra Kopple: </w:t>
      </w:r>
      <w:r>
        <w:rPr>
          <w:i/>
        </w:rPr>
        <w:t>Harlin County USA (1976)   American Dream (1990) Unions</w:t>
      </w:r>
    </w:p>
    <w:p w14:paraId="49027338" w14:textId="77777777" w:rsidR="00E30E05" w:rsidRDefault="00E30E05" w:rsidP="00E30E05">
      <w:pPr>
        <w:rPr>
          <w:i/>
        </w:rPr>
      </w:pPr>
      <w:r w:rsidRPr="00AE2568">
        <w:rPr>
          <w:i/>
          <w:iCs/>
        </w:rPr>
        <w:t>Shoah</w:t>
      </w:r>
      <w:r>
        <w:t xml:space="preserve"> (1986)</w:t>
      </w:r>
    </w:p>
    <w:p w14:paraId="7E0AFAFD" w14:textId="77777777" w:rsidR="00E30E05" w:rsidRDefault="00E30E05" w:rsidP="008E7234"/>
    <w:p w14:paraId="064BBF57" w14:textId="77777777" w:rsidR="00140C6C" w:rsidRPr="00A275CE" w:rsidRDefault="00140C6C" w:rsidP="007C10F9">
      <w:pPr>
        <w:rPr>
          <w:b/>
        </w:rPr>
      </w:pPr>
    </w:p>
    <w:p w14:paraId="22F810CC" w14:textId="77777777" w:rsidR="00B56AAF" w:rsidRPr="00724B66" w:rsidRDefault="00590BE5" w:rsidP="00F43620">
      <w:pPr>
        <w:rPr>
          <w:i/>
        </w:rPr>
      </w:pPr>
      <w:r>
        <w:t>Final Paper due on day of Final Exam</w:t>
      </w:r>
      <w:r w:rsidR="00FD5524">
        <w:tab/>
      </w:r>
    </w:p>
    <w:p w14:paraId="21A931AF" w14:textId="77777777" w:rsidR="00A275CE" w:rsidRDefault="00A275CE" w:rsidP="00F43620">
      <w:pPr>
        <w:rPr>
          <w:i/>
        </w:rPr>
      </w:pPr>
    </w:p>
    <w:p w14:paraId="72E3DCAA" w14:textId="77777777" w:rsidR="003F0BF2" w:rsidRDefault="003F0BF2" w:rsidP="00F43620">
      <w:pPr>
        <w:rPr>
          <w:szCs w:val="20"/>
        </w:rPr>
      </w:pPr>
      <w:r>
        <w:rPr>
          <w:b/>
          <w:bCs/>
        </w:rPr>
        <w:t>Final Test</w:t>
      </w:r>
      <w:r>
        <w:t xml:space="preserve"> as scheduled by I.S.U.</w:t>
      </w:r>
    </w:p>
    <w:p w14:paraId="2A955AA6" w14:textId="77777777" w:rsidR="003F0BF2" w:rsidRDefault="003F0BF2" w:rsidP="00F43620">
      <w:r>
        <w:t>These dates and assignments are tentative. (Thinking people change their minds.)</w:t>
      </w:r>
    </w:p>
    <w:p w14:paraId="3EC35391" w14:textId="77777777" w:rsidR="00856DFA" w:rsidRDefault="00856DFA" w:rsidP="00FE7DF4">
      <w:pPr>
        <w:spacing w:line="360" w:lineRule="auto"/>
        <w:jc w:val="center"/>
      </w:pPr>
      <w:r>
        <w:br w:type="page"/>
      </w:r>
      <w:r w:rsidR="00FE7DF4">
        <w:t>Communication 35</w:t>
      </w:r>
      <w:r>
        <w:t>0: Documentary Film</w:t>
      </w:r>
    </w:p>
    <w:p w14:paraId="6669C388" w14:textId="77777777" w:rsidR="00856DFA" w:rsidRDefault="00856DFA" w:rsidP="00FE7DF4">
      <w:pPr>
        <w:spacing w:line="360" w:lineRule="auto"/>
        <w:jc w:val="center"/>
      </w:pPr>
      <w:r>
        <w:t>Dr. John McHale</w:t>
      </w:r>
    </w:p>
    <w:p w14:paraId="027F1ACB" w14:textId="77777777" w:rsidR="00856DFA" w:rsidRDefault="00856DFA" w:rsidP="00FE7DF4">
      <w:pPr>
        <w:spacing w:line="360" w:lineRule="auto"/>
        <w:jc w:val="center"/>
      </w:pPr>
      <w:r>
        <w:t>Final Paper Assignment</w:t>
      </w:r>
    </w:p>
    <w:p w14:paraId="10DBED7F" w14:textId="32DC3E73" w:rsidR="00856DFA" w:rsidRDefault="00856DFA" w:rsidP="009318F5">
      <w:pPr>
        <w:spacing w:line="360" w:lineRule="auto"/>
      </w:pPr>
      <w:r>
        <w:t>Construct a critical analysis of a documentary</w:t>
      </w:r>
      <w:r w:rsidR="00FE7DF4">
        <w:t xml:space="preserve"> or documentaries</w:t>
      </w:r>
      <w:r w:rsidR="00F10221">
        <w:t xml:space="preserve"> seen at Foxtail Film Festival Ap. </w:t>
      </w:r>
      <w:r w:rsidR="00EB0721">
        <w:t>27-30</w:t>
      </w:r>
      <w:r>
        <w:t xml:space="preserve">. </w:t>
      </w:r>
    </w:p>
    <w:p w14:paraId="6032E518" w14:textId="77777777" w:rsidR="00FE7DF4" w:rsidRDefault="00FE7DF4" w:rsidP="00FE7DF4">
      <w:pPr>
        <w:spacing w:line="360" w:lineRule="auto"/>
        <w:ind w:firstLine="720"/>
      </w:pPr>
      <w:r>
        <w:t xml:space="preserve">Undergraduate Papers should be between 6-10 pages and should cite at least 5-8 outside sources (in addition to our text). Graduate papers should be between 10 to 16 pages and cite at least ten sources. </w:t>
      </w:r>
    </w:p>
    <w:p w14:paraId="1B8BC042" w14:textId="77777777" w:rsidR="00856DFA" w:rsidRDefault="00856DFA" w:rsidP="00FE7DF4">
      <w:pPr>
        <w:spacing w:line="360" w:lineRule="auto"/>
        <w:ind w:firstLine="720"/>
      </w:pPr>
      <w:r>
        <w:t>The paper should be well organized. Please craft an appropriate introduction and conclusion. I would suggest using between 3 and 8 major main points in your paper and developing them with evidence, arguments, and examples.</w:t>
      </w:r>
    </w:p>
    <w:p w14:paraId="5B5B6517" w14:textId="77777777" w:rsidR="00856DFA" w:rsidRDefault="00856DFA" w:rsidP="00FE7DF4">
      <w:pPr>
        <w:spacing w:line="360" w:lineRule="auto"/>
        <w:ind w:firstLine="720"/>
      </w:pPr>
      <w:r>
        <w:t xml:space="preserve">I would recommend that you consider including </w:t>
      </w:r>
      <w:proofErr w:type="gramStart"/>
      <w:r>
        <w:t>factual information</w:t>
      </w:r>
      <w:proofErr w:type="gramEnd"/>
      <w:r>
        <w:t xml:space="preserve"> from credible sources in your paper. Film reviews written by others could also be useful.</w:t>
      </w:r>
    </w:p>
    <w:p w14:paraId="5C41F746" w14:textId="77777777" w:rsidR="00856DFA" w:rsidRDefault="00856DFA" w:rsidP="00FE7DF4">
      <w:pPr>
        <w:spacing w:line="360" w:lineRule="auto"/>
        <w:ind w:firstLine="720"/>
      </w:pPr>
      <w:r>
        <w:t>I would think and general discussion of the potential for political impact (and limits on that potential) would be good, although discussion in depth on maybe a few political issues could also be valuable.</w:t>
      </w:r>
    </w:p>
    <w:p w14:paraId="69B8230D" w14:textId="77777777" w:rsidR="00856DFA" w:rsidRDefault="00856DFA" w:rsidP="00FE7DF4">
      <w:pPr>
        <w:spacing w:line="360" w:lineRule="auto"/>
        <w:ind w:firstLine="720"/>
      </w:pPr>
      <w:r>
        <w:t>Please format the paper according to an accepted set of style guidelines.  I prefer APA, but other formats such as MLA or Chicago are acceptable.  Most importantly, please be consistent with your use of style guidelines.</w:t>
      </w:r>
    </w:p>
    <w:p w14:paraId="582595C5" w14:textId="77777777" w:rsidR="00856DFA" w:rsidRDefault="00856DFA" w:rsidP="00FE7DF4">
      <w:pPr>
        <w:spacing w:line="360" w:lineRule="auto"/>
      </w:pPr>
      <w:r>
        <w:t>Papers must be typed (or word-processed).</w:t>
      </w:r>
    </w:p>
    <w:p w14:paraId="34EF7D8F" w14:textId="77777777" w:rsidR="00856DFA" w:rsidRDefault="00856DFA" w:rsidP="00FE7DF4">
      <w:pPr>
        <w:spacing w:line="360" w:lineRule="auto"/>
      </w:pPr>
      <w:r>
        <w:t xml:space="preserve">Grading </w:t>
      </w:r>
    </w:p>
    <w:p w14:paraId="62B0AC5E" w14:textId="77777777" w:rsidR="00856DFA" w:rsidRDefault="00856DFA" w:rsidP="00FE7DF4">
      <w:pPr>
        <w:autoSpaceDE w:val="0"/>
        <w:autoSpaceDN w:val="0"/>
        <w:adjustRightInd w:val="0"/>
        <w:spacing w:line="360" w:lineRule="auto"/>
        <w:ind w:firstLine="720"/>
        <w:rPr>
          <w:szCs w:val="20"/>
        </w:rPr>
      </w:pPr>
      <w:r>
        <w:t xml:space="preserve">Accuracy and readability are such essential parts of writing. All out-of class assignments will be graded in the following way: Spelling and punctuation errors (such as misspelling a source’s name, providing an incorrect address, writing run-on sentences, using sentence fragments when a full sentence is required, using inaccurate information) will result in an 8-point deduction from the overall grade for </w:t>
      </w:r>
      <w:r>
        <w:rPr>
          <w:u w:val="single"/>
        </w:rPr>
        <w:t>each error</w:t>
      </w:r>
      <w:r>
        <w:t xml:space="preserve">. Misspelled proper names will incur a </w:t>
      </w:r>
      <w:proofErr w:type="gramStart"/>
      <w:r>
        <w:t>16 point</w:t>
      </w:r>
      <w:proofErr w:type="gramEnd"/>
      <w:r>
        <w:t xml:space="preserve"> deduction.  Clearly, you will want to edit and re-edit your work before turning it in for a grade. If editing is not your strong suit, find a partner either in this class or a roommate/friend who is willing to read the piece.</w:t>
      </w:r>
    </w:p>
    <w:p w14:paraId="2ED16EB0" w14:textId="6E2D7FDB" w:rsidR="00C65E98" w:rsidRDefault="00856DFA" w:rsidP="00FE7DF4">
      <w:pPr>
        <w:spacing w:line="360" w:lineRule="auto"/>
      </w:pPr>
      <w:r>
        <w:rPr>
          <w:b/>
          <w:bCs/>
        </w:rPr>
        <w:t>The things we care the most about are those into which we put the most effort.</w:t>
      </w:r>
      <w:r>
        <w:t xml:space="preserve"> </w:t>
      </w:r>
    </w:p>
    <w:p w14:paraId="628EEE77" w14:textId="77777777" w:rsidR="00C65E98" w:rsidRDefault="00C65E98">
      <w:r>
        <w:br w:type="page"/>
      </w:r>
    </w:p>
    <w:p w14:paraId="360EBB20" w14:textId="12D87675" w:rsidR="005F1ED5" w:rsidRDefault="005F1ED5">
      <w:r>
        <w:br w:type="page"/>
      </w:r>
    </w:p>
    <w:p w14:paraId="17F6D8DE" w14:textId="77777777" w:rsidR="005F1ED5" w:rsidRDefault="005F1ED5" w:rsidP="005F1ED5">
      <w:pPr>
        <w:spacing w:line="360" w:lineRule="auto"/>
        <w:jc w:val="center"/>
      </w:pPr>
      <w:r>
        <w:t>Communication 350: Documentary Film</w:t>
      </w:r>
    </w:p>
    <w:p w14:paraId="73EA6AA7" w14:textId="77777777" w:rsidR="005F1ED5" w:rsidRDefault="005F1ED5" w:rsidP="005F1ED5">
      <w:pPr>
        <w:spacing w:line="360" w:lineRule="auto"/>
        <w:jc w:val="center"/>
      </w:pPr>
      <w:r>
        <w:t>Dr. John McHale</w:t>
      </w:r>
    </w:p>
    <w:p w14:paraId="030A76BE" w14:textId="77777777" w:rsidR="005F1ED5" w:rsidRDefault="005F1ED5" w:rsidP="005F1ED5">
      <w:pPr>
        <w:spacing w:line="360" w:lineRule="auto"/>
        <w:jc w:val="center"/>
      </w:pPr>
      <w:r>
        <w:t>Final Paper Assignment</w:t>
      </w:r>
    </w:p>
    <w:p w14:paraId="437A040E" w14:textId="77777777" w:rsidR="005F1ED5" w:rsidRDefault="005F1ED5" w:rsidP="005F1ED5">
      <w:pPr>
        <w:spacing w:line="360" w:lineRule="auto"/>
      </w:pPr>
      <w:r>
        <w:t xml:space="preserve">Paper Topic Options: </w:t>
      </w:r>
    </w:p>
    <w:p w14:paraId="3AFA6D4C" w14:textId="77777777" w:rsidR="005F1ED5" w:rsidRDefault="005F1ED5" w:rsidP="005F1ED5">
      <w:pPr>
        <w:numPr>
          <w:ilvl w:val="0"/>
          <w:numId w:val="2"/>
        </w:numPr>
        <w:spacing w:line="360" w:lineRule="auto"/>
      </w:pPr>
      <w:r>
        <w:t>How are documentaries used by social and political activists?</w:t>
      </w:r>
    </w:p>
    <w:p w14:paraId="343FCFC8" w14:textId="77777777" w:rsidR="005F1ED5" w:rsidRDefault="005F1ED5" w:rsidP="005F1ED5">
      <w:pPr>
        <w:numPr>
          <w:ilvl w:val="0"/>
          <w:numId w:val="2"/>
        </w:numPr>
        <w:spacing w:line="360" w:lineRule="auto"/>
      </w:pPr>
      <w:r>
        <w:t xml:space="preserve">Construct a critical analysis of a documentary or documentaries. </w:t>
      </w:r>
    </w:p>
    <w:p w14:paraId="0F12F6F6" w14:textId="77777777" w:rsidR="005F1ED5" w:rsidRDefault="005F1ED5" w:rsidP="005F1ED5">
      <w:pPr>
        <w:spacing w:line="360" w:lineRule="auto"/>
      </w:pPr>
      <w:r>
        <w:t>You can write on either of these topics or combine the two in your paper.</w:t>
      </w:r>
    </w:p>
    <w:p w14:paraId="659903E5" w14:textId="77777777" w:rsidR="005F1ED5" w:rsidRDefault="005F1ED5" w:rsidP="005F1ED5">
      <w:pPr>
        <w:spacing w:line="360" w:lineRule="auto"/>
        <w:ind w:firstLine="720"/>
      </w:pPr>
      <w:r>
        <w:t xml:space="preserve">Undergraduate Papers should be between 6-10 pages and should cite at least 5-8 outside sources (in addition to our text). Graduate papers should be between 10 to 16 pages and cite at least ten sources. </w:t>
      </w:r>
    </w:p>
    <w:p w14:paraId="3A3761CD" w14:textId="77777777" w:rsidR="005F1ED5" w:rsidRDefault="005F1ED5" w:rsidP="005F1ED5">
      <w:pPr>
        <w:spacing w:line="360" w:lineRule="auto"/>
        <w:ind w:firstLine="720"/>
      </w:pPr>
      <w:r>
        <w:t>The paper should be well organized. Please craft an appropriate introduction and conclusion. I would suggest using between 3 and 8 major main points in your paper and developing them with evidence, arguments, and examples.</w:t>
      </w:r>
    </w:p>
    <w:p w14:paraId="79AFC7BE" w14:textId="77777777" w:rsidR="005F1ED5" w:rsidRDefault="005F1ED5" w:rsidP="005F1ED5">
      <w:pPr>
        <w:spacing w:line="360" w:lineRule="auto"/>
        <w:ind w:firstLine="720"/>
      </w:pPr>
      <w:r>
        <w:t xml:space="preserve">I would recommend that you consider including </w:t>
      </w:r>
      <w:proofErr w:type="gramStart"/>
      <w:r>
        <w:t>factual information</w:t>
      </w:r>
      <w:proofErr w:type="gramEnd"/>
      <w:r>
        <w:t xml:space="preserve"> from credible sources in your paper. Film reviews written by others could also be useful.</w:t>
      </w:r>
    </w:p>
    <w:p w14:paraId="678EAECB" w14:textId="77777777" w:rsidR="005F1ED5" w:rsidRDefault="005F1ED5" w:rsidP="005F1ED5">
      <w:pPr>
        <w:spacing w:line="360" w:lineRule="auto"/>
        <w:ind w:firstLine="720"/>
      </w:pPr>
      <w:r>
        <w:t>I would think and general discussion of the potential for political impact (and limits on that potential) would be good, although discussion in depth on maybe a few political issues could also be valuable.</w:t>
      </w:r>
    </w:p>
    <w:p w14:paraId="67D49BCD" w14:textId="77777777" w:rsidR="005F1ED5" w:rsidRDefault="005F1ED5" w:rsidP="005F1ED5">
      <w:pPr>
        <w:spacing w:line="360" w:lineRule="auto"/>
        <w:ind w:firstLine="720"/>
      </w:pPr>
      <w:r>
        <w:t>Please format the paper according to an accepted set of style guidelines.  I prefer APA, but other formats such as MLA or Chicago are acceptable.  Most importantly, please be consistent with your use of style guidelines.</w:t>
      </w:r>
    </w:p>
    <w:p w14:paraId="626A038D" w14:textId="77777777" w:rsidR="005F1ED5" w:rsidRDefault="005F1ED5" w:rsidP="005F1ED5">
      <w:pPr>
        <w:spacing w:line="360" w:lineRule="auto"/>
      </w:pPr>
      <w:r>
        <w:t>Papers must be typed (or word-processed).</w:t>
      </w:r>
    </w:p>
    <w:p w14:paraId="181730A3" w14:textId="77777777" w:rsidR="005F1ED5" w:rsidRDefault="005F1ED5" w:rsidP="005F1ED5">
      <w:pPr>
        <w:spacing w:line="360" w:lineRule="auto"/>
      </w:pPr>
      <w:r>
        <w:t xml:space="preserve">Grading </w:t>
      </w:r>
    </w:p>
    <w:p w14:paraId="1545205A" w14:textId="49C666E6" w:rsidR="00856DFA" w:rsidRPr="005F1ED5" w:rsidRDefault="005F1ED5" w:rsidP="005F1ED5">
      <w:pPr>
        <w:autoSpaceDE w:val="0"/>
        <w:autoSpaceDN w:val="0"/>
        <w:adjustRightInd w:val="0"/>
        <w:spacing w:line="360" w:lineRule="auto"/>
        <w:ind w:firstLine="720"/>
        <w:rPr>
          <w:szCs w:val="20"/>
        </w:rPr>
      </w:pPr>
      <w:r>
        <w:t xml:space="preserve">Accuracy and readability are such essential parts of writing. All </w:t>
      </w:r>
      <w:proofErr w:type="spellStart"/>
      <w:r>
        <w:t>out-of</w:t>
      </w:r>
      <w:proofErr w:type="spellEnd"/>
      <w:r>
        <w:t xml:space="preserve"> class assignments will be graded in the following way: Spelling and punctuation errors (such as misspelling a source’s name, providing an incorrect address, writing run-on sentences, using sentence fragments when a full sentence is required, using inaccurate information) will result in an 8-point deduction from the overall grade for </w:t>
      </w:r>
      <w:r>
        <w:rPr>
          <w:u w:val="single"/>
        </w:rPr>
        <w:t>each error</w:t>
      </w:r>
      <w:r>
        <w:t xml:space="preserve">. Misspelled proper names will incur a </w:t>
      </w:r>
      <w:proofErr w:type="gramStart"/>
      <w:r>
        <w:t>16 point</w:t>
      </w:r>
      <w:proofErr w:type="gramEnd"/>
      <w:r>
        <w:t xml:space="preserve"> deduction.  Clearly, you will want to edit and re-edit your work before turning it in for a grade. If editing is not your strong suit, find a partner either in this class or a roommate/friend who is willing to read the piece.</w:t>
      </w:r>
    </w:p>
    <w:p w14:paraId="0C263469" w14:textId="77777777" w:rsidR="00F10221" w:rsidRDefault="00F10221" w:rsidP="00FE7DF4">
      <w:pPr>
        <w:spacing w:line="360" w:lineRule="auto"/>
        <w:rPr>
          <w:szCs w:val="20"/>
        </w:rPr>
      </w:pPr>
    </w:p>
    <w:p w14:paraId="339015ED" w14:textId="77777777" w:rsidR="003F0BF2" w:rsidRDefault="003F0BF2" w:rsidP="004563A0"/>
    <w:sectPr w:rsidR="003F0BF2">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FBCF" w14:textId="77777777" w:rsidR="00C7110D" w:rsidRDefault="00C7110D">
      <w:r>
        <w:separator/>
      </w:r>
    </w:p>
  </w:endnote>
  <w:endnote w:type="continuationSeparator" w:id="0">
    <w:p w14:paraId="22CF4A1D" w14:textId="77777777" w:rsidR="00C7110D" w:rsidRDefault="00C7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BE0B" w14:textId="77777777" w:rsidR="00C7110D" w:rsidRDefault="00C7110D">
      <w:r>
        <w:separator/>
      </w:r>
    </w:p>
  </w:footnote>
  <w:footnote w:type="continuationSeparator" w:id="0">
    <w:p w14:paraId="5E3E3CB0" w14:textId="77777777" w:rsidR="00C7110D" w:rsidRDefault="00C7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0D3" w14:textId="77777777" w:rsidR="00D8772F" w:rsidRDefault="00D87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5D557" w14:textId="77777777" w:rsidR="00D8772F" w:rsidRDefault="00D877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ADB6" w14:textId="77777777" w:rsidR="00D8772F" w:rsidRDefault="00D87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DF4">
      <w:rPr>
        <w:rStyle w:val="PageNumber"/>
        <w:noProof/>
      </w:rPr>
      <w:t>7</w:t>
    </w:r>
    <w:r>
      <w:rPr>
        <w:rStyle w:val="PageNumber"/>
      </w:rPr>
      <w:fldChar w:fldCharType="end"/>
    </w:r>
  </w:p>
  <w:p w14:paraId="135AE447" w14:textId="77777777" w:rsidR="00D8772F" w:rsidRDefault="000646C1">
    <w:pPr>
      <w:pStyle w:val="Header"/>
      <w:ind w:right="360"/>
    </w:pPr>
    <w:r>
      <w:t>Documentary: Com 350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3A9"/>
    <w:multiLevelType w:val="hybridMultilevel"/>
    <w:tmpl w:val="8ADA70E8"/>
    <w:lvl w:ilvl="0" w:tplc="F9748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4A5EFB"/>
    <w:multiLevelType w:val="singleLevel"/>
    <w:tmpl w:val="04090011"/>
    <w:lvl w:ilvl="0">
      <w:start w:val="1"/>
      <w:numFmt w:val="decimal"/>
      <w:lvlText w:val="%1)"/>
      <w:lvlJc w:val="left"/>
      <w:pPr>
        <w:tabs>
          <w:tab w:val="num" w:pos="360"/>
        </w:tabs>
        <w:ind w:left="360" w:hanging="360"/>
      </w:pPr>
    </w:lvl>
  </w:abstractNum>
  <w:num w:numId="1" w16cid:durableId="1843668264">
    <w:abstractNumId w:val="1"/>
    <w:lvlOverride w:ilvl="0">
      <w:startOverride w:val="1"/>
    </w:lvlOverride>
  </w:num>
  <w:num w:numId="2" w16cid:durableId="62319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85"/>
    <w:rsid w:val="00003E80"/>
    <w:rsid w:val="00004F4B"/>
    <w:rsid w:val="0000663B"/>
    <w:rsid w:val="00013156"/>
    <w:rsid w:val="00015EF9"/>
    <w:rsid w:val="000175B3"/>
    <w:rsid w:val="000374D9"/>
    <w:rsid w:val="000646C1"/>
    <w:rsid w:val="000652EB"/>
    <w:rsid w:val="000766E8"/>
    <w:rsid w:val="00077296"/>
    <w:rsid w:val="00077618"/>
    <w:rsid w:val="00084225"/>
    <w:rsid w:val="000852E0"/>
    <w:rsid w:val="000A0FBA"/>
    <w:rsid w:val="000B773D"/>
    <w:rsid w:val="000C17F7"/>
    <w:rsid w:val="000C5086"/>
    <w:rsid w:val="000D50A3"/>
    <w:rsid w:val="000E0FE3"/>
    <w:rsid w:val="000E2BFA"/>
    <w:rsid w:val="000E7A20"/>
    <w:rsid w:val="000F457E"/>
    <w:rsid w:val="00116530"/>
    <w:rsid w:val="00121478"/>
    <w:rsid w:val="00130955"/>
    <w:rsid w:val="00136C6C"/>
    <w:rsid w:val="00140C6C"/>
    <w:rsid w:val="00153A41"/>
    <w:rsid w:val="00162159"/>
    <w:rsid w:val="00164C4D"/>
    <w:rsid w:val="00186229"/>
    <w:rsid w:val="00192F5D"/>
    <w:rsid w:val="001F75CC"/>
    <w:rsid w:val="00213CEA"/>
    <w:rsid w:val="00223166"/>
    <w:rsid w:val="00227299"/>
    <w:rsid w:val="00243133"/>
    <w:rsid w:val="002567F3"/>
    <w:rsid w:val="00262DEF"/>
    <w:rsid w:val="00265FA2"/>
    <w:rsid w:val="002774B0"/>
    <w:rsid w:val="0028784B"/>
    <w:rsid w:val="00292BD5"/>
    <w:rsid w:val="002A7EBE"/>
    <w:rsid w:val="002B6DCA"/>
    <w:rsid w:val="002D7792"/>
    <w:rsid w:val="002E650D"/>
    <w:rsid w:val="002F54ED"/>
    <w:rsid w:val="00321594"/>
    <w:rsid w:val="003247B5"/>
    <w:rsid w:val="0033370D"/>
    <w:rsid w:val="00335EEB"/>
    <w:rsid w:val="00343297"/>
    <w:rsid w:val="00351889"/>
    <w:rsid w:val="00352FDD"/>
    <w:rsid w:val="003578E2"/>
    <w:rsid w:val="003639EB"/>
    <w:rsid w:val="00374382"/>
    <w:rsid w:val="00391588"/>
    <w:rsid w:val="00393229"/>
    <w:rsid w:val="003A71E3"/>
    <w:rsid w:val="003B1F39"/>
    <w:rsid w:val="003B4C41"/>
    <w:rsid w:val="003C632F"/>
    <w:rsid w:val="003E0843"/>
    <w:rsid w:val="003F0BF2"/>
    <w:rsid w:val="003F138B"/>
    <w:rsid w:val="003F2D86"/>
    <w:rsid w:val="004028CD"/>
    <w:rsid w:val="00404D85"/>
    <w:rsid w:val="00405341"/>
    <w:rsid w:val="00406E3D"/>
    <w:rsid w:val="00417F19"/>
    <w:rsid w:val="004214DF"/>
    <w:rsid w:val="00421D41"/>
    <w:rsid w:val="0042264D"/>
    <w:rsid w:val="00427639"/>
    <w:rsid w:val="0043796F"/>
    <w:rsid w:val="00447127"/>
    <w:rsid w:val="004563A0"/>
    <w:rsid w:val="004640B5"/>
    <w:rsid w:val="004716E4"/>
    <w:rsid w:val="00472235"/>
    <w:rsid w:val="0047593B"/>
    <w:rsid w:val="00475BE4"/>
    <w:rsid w:val="004772B0"/>
    <w:rsid w:val="00485314"/>
    <w:rsid w:val="00485A86"/>
    <w:rsid w:val="00487F4A"/>
    <w:rsid w:val="00492094"/>
    <w:rsid w:val="00494D67"/>
    <w:rsid w:val="00496707"/>
    <w:rsid w:val="004A6316"/>
    <w:rsid w:val="004A6493"/>
    <w:rsid w:val="004F5859"/>
    <w:rsid w:val="0051652F"/>
    <w:rsid w:val="00517120"/>
    <w:rsid w:val="00531095"/>
    <w:rsid w:val="005341A6"/>
    <w:rsid w:val="00543857"/>
    <w:rsid w:val="005456D7"/>
    <w:rsid w:val="00547F59"/>
    <w:rsid w:val="00563499"/>
    <w:rsid w:val="00564E31"/>
    <w:rsid w:val="00565D41"/>
    <w:rsid w:val="00566CFE"/>
    <w:rsid w:val="00584932"/>
    <w:rsid w:val="005877E2"/>
    <w:rsid w:val="00590BE5"/>
    <w:rsid w:val="00592CA3"/>
    <w:rsid w:val="005B0257"/>
    <w:rsid w:val="005C6139"/>
    <w:rsid w:val="005E668E"/>
    <w:rsid w:val="005F0CF0"/>
    <w:rsid w:val="005F1ED5"/>
    <w:rsid w:val="006018D6"/>
    <w:rsid w:val="00602F6B"/>
    <w:rsid w:val="0061241A"/>
    <w:rsid w:val="00622CF5"/>
    <w:rsid w:val="0065330A"/>
    <w:rsid w:val="006637FC"/>
    <w:rsid w:val="006705C8"/>
    <w:rsid w:val="0067177B"/>
    <w:rsid w:val="00677673"/>
    <w:rsid w:val="006C4386"/>
    <w:rsid w:val="006D4DCF"/>
    <w:rsid w:val="006D5E41"/>
    <w:rsid w:val="006F1191"/>
    <w:rsid w:val="006F48C3"/>
    <w:rsid w:val="007051D7"/>
    <w:rsid w:val="00715A52"/>
    <w:rsid w:val="0072011A"/>
    <w:rsid w:val="00724B66"/>
    <w:rsid w:val="0075602B"/>
    <w:rsid w:val="00757904"/>
    <w:rsid w:val="00761D8B"/>
    <w:rsid w:val="00766B1B"/>
    <w:rsid w:val="0076775C"/>
    <w:rsid w:val="00772084"/>
    <w:rsid w:val="00772ABD"/>
    <w:rsid w:val="007811CD"/>
    <w:rsid w:val="0078476D"/>
    <w:rsid w:val="00790C1D"/>
    <w:rsid w:val="007A418A"/>
    <w:rsid w:val="007A4C87"/>
    <w:rsid w:val="007A5756"/>
    <w:rsid w:val="007B4C42"/>
    <w:rsid w:val="007C10F9"/>
    <w:rsid w:val="007C5015"/>
    <w:rsid w:val="007C5C03"/>
    <w:rsid w:val="007C6686"/>
    <w:rsid w:val="007D0A35"/>
    <w:rsid w:val="007D20A9"/>
    <w:rsid w:val="007D23F2"/>
    <w:rsid w:val="007D53DC"/>
    <w:rsid w:val="007E2CF3"/>
    <w:rsid w:val="007F08BC"/>
    <w:rsid w:val="007F6A29"/>
    <w:rsid w:val="0080596B"/>
    <w:rsid w:val="00814383"/>
    <w:rsid w:val="008147BA"/>
    <w:rsid w:val="00822FC3"/>
    <w:rsid w:val="00826A09"/>
    <w:rsid w:val="00831483"/>
    <w:rsid w:val="00856DFA"/>
    <w:rsid w:val="008761F7"/>
    <w:rsid w:val="0087638C"/>
    <w:rsid w:val="0089425E"/>
    <w:rsid w:val="008952A9"/>
    <w:rsid w:val="008B0D1F"/>
    <w:rsid w:val="008B362F"/>
    <w:rsid w:val="008C509A"/>
    <w:rsid w:val="008D4554"/>
    <w:rsid w:val="008E316C"/>
    <w:rsid w:val="008E5506"/>
    <w:rsid w:val="008E6FEB"/>
    <w:rsid w:val="008E7234"/>
    <w:rsid w:val="008F3B60"/>
    <w:rsid w:val="008F784F"/>
    <w:rsid w:val="00905374"/>
    <w:rsid w:val="00915BEB"/>
    <w:rsid w:val="009166D4"/>
    <w:rsid w:val="00916AB2"/>
    <w:rsid w:val="00926E9E"/>
    <w:rsid w:val="009318F5"/>
    <w:rsid w:val="009372C2"/>
    <w:rsid w:val="00942FB8"/>
    <w:rsid w:val="00962C90"/>
    <w:rsid w:val="00965653"/>
    <w:rsid w:val="0096668E"/>
    <w:rsid w:val="009714FA"/>
    <w:rsid w:val="009A09FF"/>
    <w:rsid w:val="009A17BB"/>
    <w:rsid w:val="009D71EC"/>
    <w:rsid w:val="00A0425C"/>
    <w:rsid w:val="00A15AD3"/>
    <w:rsid w:val="00A16B53"/>
    <w:rsid w:val="00A275CE"/>
    <w:rsid w:val="00A41951"/>
    <w:rsid w:val="00A549FE"/>
    <w:rsid w:val="00A71C0D"/>
    <w:rsid w:val="00A75CDC"/>
    <w:rsid w:val="00A77B11"/>
    <w:rsid w:val="00AA16D0"/>
    <w:rsid w:val="00AA695F"/>
    <w:rsid w:val="00AB0A54"/>
    <w:rsid w:val="00AF2721"/>
    <w:rsid w:val="00AF5E56"/>
    <w:rsid w:val="00B26ED4"/>
    <w:rsid w:val="00B30B01"/>
    <w:rsid w:val="00B32EE6"/>
    <w:rsid w:val="00B37C30"/>
    <w:rsid w:val="00B4782C"/>
    <w:rsid w:val="00B56AAF"/>
    <w:rsid w:val="00B57FCC"/>
    <w:rsid w:val="00B63C8F"/>
    <w:rsid w:val="00B657CE"/>
    <w:rsid w:val="00B66831"/>
    <w:rsid w:val="00B95C68"/>
    <w:rsid w:val="00BA0BCF"/>
    <w:rsid w:val="00BA728A"/>
    <w:rsid w:val="00BB047B"/>
    <w:rsid w:val="00BB67F0"/>
    <w:rsid w:val="00BC4F6B"/>
    <w:rsid w:val="00C03BA6"/>
    <w:rsid w:val="00C0481B"/>
    <w:rsid w:val="00C06C56"/>
    <w:rsid w:val="00C11424"/>
    <w:rsid w:val="00C1385F"/>
    <w:rsid w:val="00C405ED"/>
    <w:rsid w:val="00C41FEE"/>
    <w:rsid w:val="00C46F8E"/>
    <w:rsid w:val="00C51928"/>
    <w:rsid w:val="00C55B0E"/>
    <w:rsid w:val="00C6216E"/>
    <w:rsid w:val="00C63E67"/>
    <w:rsid w:val="00C64EA5"/>
    <w:rsid w:val="00C65E98"/>
    <w:rsid w:val="00C7110D"/>
    <w:rsid w:val="00C8014A"/>
    <w:rsid w:val="00C903A8"/>
    <w:rsid w:val="00C92996"/>
    <w:rsid w:val="00CA033E"/>
    <w:rsid w:val="00CA166C"/>
    <w:rsid w:val="00CA49C6"/>
    <w:rsid w:val="00CB4140"/>
    <w:rsid w:val="00CB546E"/>
    <w:rsid w:val="00CB7E65"/>
    <w:rsid w:val="00CC0A77"/>
    <w:rsid w:val="00CD1432"/>
    <w:rsid w:val="00CD3A6B"/>
    <w:rsid w:val="00CD54D1"/>
    <w:rsid w:val="00CE0AD6"/>
    <w:rsid w:val="00CE577A"/>
    <w:rsid w:val="00D0496C"/>
    <w:rsid w:val="00D0644B"/>
    <w:rsid w:val="00D21D85"/>
    <w:rsid w:val="00D2720E"/>
    <w:rsid w:val="00D27BBF"/>
    <w:rsid w:val="00D33622"/>
    <w:rsid w:val="00D47258"/>
    <w:rsid w:val="00D50DEC"/>
    <w:rsid w:val="00D63BD5"/>
    <w:rsid w:val="00D67723"/>
    <w:rsid w:val="00D711D2"/>
    <w:rsid w:val="00D8248F"/>
    <w:rsid w:val="00D8615A"/>
    <w:rsid w:val="00D8772F"/>
    <w:rsid w:val="00D92D55"/>
    <w:rsid w:val="00D960F2"/>
    <w:rsid w:val="00DA519E"/>
    <w:rsid w:val="00DE05D1"/>
    <w:rsid w:val="00DE4766"/>
    <w:rsid w:val="00E06F42"/>
    <w:rsid w:val="00E26AF3"/>
    <w:rsid w:val="00E30E05"/>
    <w:rsid w:val="00E31B90"/>
    <w:rsid w:val="00E36AA6"/>
    <w:rsid w:val="00E506B2"/>
    <w:rsid w:val="00E60A60"/>
    <w:rsid w:val="00E90E8B"/>
    <w:rsid w:val="00E9205B"/>
    <w:rsid w:val="00EA0951"/>
    <w:rsid w:val="00EA6D12"/>
    <w:rsid w:val="00EB0721"/>
    <w:rsid w:val="00EE6215"/>
    <w:rsid w:val="00EF7071"/>
    <w:rsid w:val="00F10221"/>
    <w:rsid w:val="00F17630"/>
    <w:rsid w:val="00F22892"/>
    <w:rsid w:val="00F3379A"/>
    <w:rsid w:val="00F3755E"/>
    <w:rsid w:val="00F43620"/>
    <w:rsid w:val="00F70409"/>
    <w:rsid w:val="00F70749"/>
    <w:rsid w:val="00F738CC"/>
    <w:rsid w:val="00F82A75"/>
    <w:rsid w:val="00F84581"/>
    <w:rsid w:val="00F96699"/>
    <w:rsid w:val="00F96B22"/>
    <w:rsid w:val="00FA6795"/>
    <w:rsid w:val="00FA6C3C"/>
    <w:rsid w:val="00FD5524"/>
    <w:rsid w:val="00FE476D"/>
    <w:rsid w:val="00FE7DF4"/>
    <w:rsid w:val="00FF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37BEFDF"/>
  <w15:chartTrackingRefBased/>
  <w15:docId w15:val="{81FBA71F-8A1A-40BA-940A-CE5074EC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szCs w:val="20"/>
      <w:u w:val="single"/>
    </w:rPr>
  </w:style>
  <w:style w:type="paragraph" w:styleId="Heading3">
    <w:name w:val="heading 3"/>
    <w:basedOn w:val="Normal"/>
    <w:next w:val="Normal"/>
    <w:qFormat/>
    <w:pPr>
      <w:keepNext/>
      <w:autoSpaceDE w:val="0"/>
      <w:autoSpaceDN w:val="0"/>
      <w:adjustRightInd w:val="0"/>
      <w:outlineLvl w:val="2"/>
    </w:pPr>
    <w:rPr>
      <w:b/>
      <w:bCs/>
      <w:sz w:val="20"/>
      <w:szCs w:val="20"/>
      <w:u w:val="single"/>
    </w:rPr>
  </w:style>
  <w:style w:type="paragraph" w:styleId="Heading5">
    <w:name w:val="heading 5"/>
    <w:basedOn w:val="Normal"/>
    <w:next w:val="Normal"/>
    <w:qFormat/>
    <w:pPr>
      <w:keepNext/>
      <w:ind w:left="720" w:firstLine="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3399"/>
      <w:u w:val="single"/>
    </w:rPr>
  </w:style>
  <w:style w:type="paragraph" w:styleId="NormalWeb">
    <w:name w:val="Normal (Web)"/>
    <w:basedOn w:val="Normal"/>
    <w:pPr>
      <w:spacing w:before="100" w:beforeAutospacing="1" w:after="100" w:afterAutospacing="1"/>
    </w:pPr>
  </w:style>
  <w:style w:type="character" w:styleId="HTMLCite">
    <w:name w:val="HTML Cite"/>
    <w:rPr>
      <w:i/>
      <w:iCs/>
    </w:rPr>
  </w:style>
  <w:style w:type="character" w:styleId="FollowedHyperlink">
    <w:name w:val="FollowedHyperlink"/>
    <w:rPr>
      <w:color w:val="800080"/>
      <w:u w:val="single"/>
    </w:rPr>
  </w:style>
  <w:style w:type="paragraph" w:styleId="Title">
    <w:name w:val="Title"/>
    <w:basedOn w:val="Normal"/>
    <w:qFormat/>
    <w:pPr>
      <w:jc w:val="center"/>
    </w:pPr>
    <w:rPr>
      <w:b/>
      <w:sz w:val="28"/>
      <w:szCs w:val="20"/>
    </w:rPr>
  </w:style>
  <w:style w:type="paragraph" w:styleId="BodyText">
    <w:name w:val="Body Text"/>
    <w:basedOn w:val="Normal"/>
    <w:rPr>
      <w:sz w:val="20"/>
      <w:szCs w:val="20"/>
    </w:rPr>
  </w:style>
  <w:style w:type="paragraph" w:styleId="BodyText2">
    <w:name w:val="Body Text 2"/>
    <w:basedOn w:val="Normal"/>
    <w:pPr>
      <w:autoSpaceDE w:val="0"/>
      <w:autoSpaceDN w:val="0"/>
      <w:adjustRightInd w:val="0"/>
    </w:pPr>
    <w:rPr>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A7EBE"/>
    <w:rPr>
      <w:rFonts w:ascii="Segoe UI" w:hAnsi="Segoe UI" w:cs="Segoe UI"/>
      <w:sz w:val="18"/>
      <w:szCs w:val="18"/>
    </w:rPr>
  </w:style>
  <w:style w:type="character" w:customStyle="1" w:styleId="BalloonTextChar">
    <w:name w:val="Balloon Text Char"/>
    <w:link w:val="BalloonText"/>
    <w:rsid w:val="002A7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2205">
      <w:bodyDiv w:val="1"/>
      <w:marLeft w:val="0"/>
      <w:marRight w:val="0"/>
      <w:marTop w:val="0"/>
      <w:marBottom w:val="0"/>
      <w:divBdr>
        <w:top w:val="none" w:sz="0" w:space="0" w:color="auto"/>
        <w:left w:val="none" w:sz="0" w:space="0" w:color="auto"/>
        <w:bottom w:val="none" w:sz="0" w:space="0" w:color="auto"/>
        <w:right w:val="none" w:sz="0" w:space="0" w:color="auto"/>
      </w:divBdr>
    </w:div>
    <w:div w:id="1022710666">
      <w:bodyDiv w:val="1"/>
      <w:marLeft w:val="0"/>
      <w:marRight w:val="0"/>
      <w:marTop w:val="0"/>
      <w:marBottom w:val="0"/>
      <w:divBdr>
        <w:top w:val="none" w:sz="0" w:space="0" w:color="auto"/>
        <w:left w:val="none" w:sz="0" w:space="0" w:color="auto"/>
        <w:bottom w:val="none" w:sz="0" w:space="0" w:color="auto"/>
        <w:right w:val="none" w:sz="0" w:space="0" w:color="auto"/>
      </w:divBdr>
    </w:div>
    <w:div w:id="1262638366">
      <w:bodyDiv w:val="1"/>
      <w:marLeft w:val="0"/>
      <w:marRight w:val="0"/>
      <w:marTop w:val="0"/>
      <w:marBottom w:val="0"/>
      <w:divBdr>
        <w:top w:val="none" w:sz="0" w:space="0" w:color="auto"/>
        <w:left w:val="none" w:sz="0" w:space="0" w:color="auto"/>
        <w:bottom w:val="none" w:sz="0" w:space="0" w:color="auto"/>
        <w:right w:val="none" w:sz="0" w:space="0" w:color="auto"/>
      </w:divBdr>
      <w:divsChild>
        <w:div w:id="106633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24244">
              <w:marLeft w:val="0"/>
              <w:marRight w:val="0"/>
              <w:marTop w:val="0"/>
              <w:marBottom w:val="0"/>
              <w:divBdr>
                <w:top w:val="none" w:sz="0" w:space="0" w:color="auto"/>
                <w:left w:val="none" w:sz="0" w:space="0" w:color="auto"/>
                <w:bottom w:val="none" w:sz="0" w:space="0" w:color="auto"/>
                <w:right w:val="none" w:sz="0" w:space="0" w:color="auto"/>
              </w:divBdr>
              <w:divsChild>
                <w:div w:id="1110589010">
                  <w:marLeft w:val="0"/>
                  <w:marRight w:val="0"/>
                  <w:marTop w:val="0"/>
                  <w:marBottom w:val="0"/>
                  <w:divBdr>
                    <w:top w:val="none" w:sz="0" w:space="0" w:color="auto"/>
                    <w:left w:val="none" w:sz="0" w:space="0" w:color="auto"/>
                    <w:bottom w:val="none" w:sz="0" w:space="0" w:color="auto"/>
                    <w:right w:val="none" w:sz="0" w:space="0" w:color="auto"/>
                  </w:divBdr>
                  <w:divsChild>
                    <w:div w:id="1323847190">
                      <w:marLeft w:val="0"/>
                      <w:marRight w:val="0"/>
                      <w:marTop w:val="0"/>
                      <w:marBottom w:val="0"/>
                      <w:divBdr>
                        <w:top w:val="none" w:sz="0" w:space="0" w:color="auto"/>
                        <w:left w:val="none" w:sz="0" w:space="0" w:color="auto"/>
                        <w:bottom w:val="none" w:sz="0" w:space="0" w:color="auto"/>
                        <w:right w:val="none" w:sz="0" w:space="0" w:color="auto"/>
                      </w:divBdr>
                      <w:divsChild>
                        <w:div w:id="725571422">
                          <w:marLeft w:val="0"/>
                          <w:marRight w:val="0"/>
                          <w:marTop w:val="0"/>
                          <w:marBottom w:val="0"/>
                          <w:divBdr>
                            <w:top w:val="none" w:sz="0" w:space="0" w:color="auto"/>
                            <w:left w:val="none" w:sz="0" w:space="0" w:color="auto"/>
                            <w:bottom w:val="none" w:sz="0" w:space="0" w:color="auto"/>
                            <w:right w:val="none" w:sz="0" w:space="0" w:color="auto"/>
                          </w:divBdr>
                          <w:divsChild>
                            <w:div w:id="2123841368">
                              <w:marLeft w:val="0"/>
                              <w:marRight w:val="0"/>
                              <w:marTop w:val="0"/>
                              <w:marBottom w:val="0"/>
                              <w:divBdr>
                                <w:top w:val="none" w:sz="0" w:space="0" w:color="auto"/>
                                <w:left w:val="none" w:sz="0" w:space="0" w:color="auto"/>
                                <w:bottom w:val="none" w:sz="0" w:space="0" w:color="auto"/>
                                <w:right w:val="none" w:sz="0" w:space="0" w:color="auto"/>
                              </w:divBdr>
                              <w:divsChild>
                                <w:div w:id="1350370928">
                                  <w:marLeft w:val="0"/>
                                  <w:marRight w:val="0"/>
                                  <w:marTop w:val="0"/>
                                  <w:marBottom w:val="0"/>
                                  <w:divBdr>
                                    <w:top w:val="none" w:sz="0" w:space="0" w:color="auto"/>
                                    <w:left w:val="none" w:sz="0" w:space="0" w:color="auto"/>
                                    <w:bottom w:val="none" w:sz="0" w:space="0" w:color="auto"/>
                                    <w:right w:val="none" w:sz="0" w:space="0" w:color="auto"/>
                                  </w:divBdr>
                                  <w:divsChild>
                                    <w:div w:id="1928735272">
                                      <w:marLeft w:val="0"/>
                                      <w:marRight w:val="0"/>
                                      <w:marTop w:val="0"/>
                                      <w:marBottom w:val="0"/>
                                      <w:divBdr>
                                        <w:top w:val="none" w:sz="0" w:space="0" w:color="auto"/>
                                        <w:left w:val="none" w:sz="0" w:space="0" w:color="auto"/>
                                        <w:bottom w:val="none" w:sz="0" w:space="0" w:color="auto"/>
                                        <w:right w:val="none" w:sz="0" w:space="0" w:color="auto"/>
                                      </w:divBdr>
                                      <w:divsChild>
                                        <w:div w:id="201846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22177">
                                              <w:marLeft w:val="0"/>
                                              <w:marRight w:val="0"/>
                                              <w:marTop w:val="0"/>
                                              <w:marBottom w:val="0"/>
                                              <w:divBdr>
                                                <w:top w:val="none" w:sz="0" w:space="0" w:color="auto"/>
                                                <w:left w:val="none" w:sz="0" w:space="0" w:color="auto"/>
                                                <w:bottom w:val="none" w:sz="0" w:space="0" w:color="auto"/>
                                                <w:right w:val="none" w:sz="0" w:space="0" w:color="auto"/>
                                              </w:divBdr>
                                              <w:divsChild>
                                                <w:div w:id="112600032">
                                                  <w:marLeft w:val="0"/>
                                                  <w:marRight w:val="0"/>
                                                  <w:marTop w:val="0"/>
                                                  <w:marBottom w:val="0"/>
                                                  <w:divBdr>
                                                    <w:top w:val="none" w:sz="0" w:space="0" w:color="auto"/>
                                                    <w:left w:val="none" w:sz="0" w:space="0" w:color="auto"/>
                                                    <w:bottom w:val="none" w:sz="0" w:space="0" w:color="auto"/>
                                                    <w:right w:val="none" w:sz="0" w:space="0" w:color="auto"/>
                                                  </w:divBdr>
                                                  <w:divsChild>
                                                    <w:div w:id="2135639739">
                                                      <w:marLeft w:val="0"/>
                                                      <w:marRight w:val="0"/>
                                                      <w:marTop w:val="0"/>
                                                      <w:marBottom w:val="0"/>
                                                      <w:divBdr>
                                                        <w:top w:val="none" w:sz="0" w:space="0" w:color="auto"/>
                                                        <w:left w:val="none" w:sz="0" w:space="0" w:color="auto"/>
                                                        <w:bottom w:val="none" w:sz="0" w:space="0" w:color="auto"/>
                                                        <w:right w:val="none" w:sz="0" w:space="0" w:color="auto"/>
                                                      </w:divBdr>
                                                      <w:divsChild>
                                                        <w:div w:id="233711505">
                                                          <w:marLeft w:val="0"/>
                                                          <w:marRight w:val="0"/>
                                                          <w:marTop w:val="0"/>
                                                          <w:marBottom w:val="0"/>
                                                          <w:divBdr>
                                                            <w:top w:val="none" w:sz="0" w:space="0" w:color="auto"/>
                                                            <w:left w:val="none" w:sz="0" w:space="0" w:color="auto"/>
                                                            <w:bottom w:val="none" w:sz="0" w:space="0" w:color="auto"/>
                                                            <w:right w:val="none" w:sz="0" w:space="0" w:color="auto"/>
                                                          </w:divBdr>
                                                          <w:divsChild>
                                                            <w:div w:id="4130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index=vhs&amp;field-director=Alain%20Resnais/002-3162454-8668860" TargetMode="External"/><Relationship Id="rId3" Type="http://schemas.openxmlformats.org/officeDocument/2006/relationships/settings" Target="settings.xml"/><Relationship Id="rId7" Type="http://schemas.openxmlformats.org/officeDocument/2006/relationships/hyperlink" Target="mailto:jpmchal@ilst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2567</Words>
  <Characters>14634</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Documentary Film</vt:lpstr>
      <vt:lpstr>    </vt:lpstr>
      <vt:lpstr>    Course Objectives</vt:lpstr>
      <vt:lpstr>Attendance</vt:lpstr>
      <vt:lpstr>Reading/ Participation</vt:lpstr>
      <vt:lpstr>Assignments</vt:lpstr>
      <vt:lpstr>Writing Guidelines</vt:lpstr>
      <vt:lpstr>    Grading Scale</vt:lpstr>
      <vt:lpstr>        Academic Honesty/Plagiarism/Cheating</vt:lpstr>
      <vt:lpstr>    Weekly Class Schedule (All dates tentative)</vt:lpstr>
    </vt:vector>
  </TitlesOfParts>
  <Company>Illinois State University</Company>
  <LinksUpToDate>false</LinksUpToDate>
  <CharactersWithSpaces>17167</CharactersWithSpaces>
  <SharedDoc>false</SharedDoc>
  <HLinks>
    <vt:vector size="12" baseType="variant">
      <vt:variant>
        <vt:i4>3407934</vt:i4>
      </vt:variant>
      <vt:variant>
        <vt:i4>3</vt:i4>
      </vt:variant>
      <vt:variant>
        <vt:i4>0</vt:i4>
      </vt:variant>
      <vt:variant>
        <vt:i4>5</vt:i4>
      </vt:variant>
      <vt:variant>
        <vt:lpwstr>http://www.amazon.com/exec/obidos/search-handle-url/index=vhs&amp;field-director=Alain Resnais/002-3162454-8668860</vt:lpwstr>
      </vt:variant>
      <vt:variant>
        <vt:lpwstr/>
      </vt:variant>
      <vt:variant>
        <vt:i4>1966122</vt:i4>
      </vt:variant>
      <vt:variant>
        <vt:i4>0</vt:i4>
      </vt:variant>
      <vt:variant>
        <vt:i4>0</vt:i4>
      </vt:variant>
      <vt:variant>
        <vt:i4>5</vt:i4>
      </vt:variant>
      <vt:variant>
        <vt:lpwstr>mailto:jpmchal@ilstu.edu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Documentary Film</dc:title>
  <dc:subject/>
  <dc:creator>kim mchale</dc:creator>
  <cp:keywords/>
  <cp:lastModifiedBy>McHale, John</cp:lastModifiedBy>
  <cp:revision>19</cp:revision>
  <cp:lastPrinted>2016-09-12T21:33:00Z</cp:lastPrinted>
  <dcterms:created xsi:type="dcterms:W3CDTF">2024-01-16T01:02:00Z</dcterms:created>
  <dcterms:modified xsi:type="dcterms:W3CDTF">2024-01-16T01:29:00Z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1548604264</vt:i4>
  </property>
</Properties>
</file>